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A2F" w:rsidRPr="001034DA" w:rsidRDefault="00704A2F" w:rsidP="00E94E20">
      <w:pPr>
        <w:autoSpaceDE w:val="0"/>
        <w:autoSpaceDN w:val="0"/>
        <w:adjustRightInd w:val="0"/>
        <w:spacing w:after="200"/>
        <w:jc w:val="center"/>
        <w:rPr>
          <w:rFonts w:ascii="Calibri" w:hAnsi="Calibri" w:cs="Calibri"/>
          <w:b/>
          <w:bCs/>
          <w:color w:val="4F81BD"/>
          <w:sz w:val="28"/>
          <w:szCs w:val="28"/>
          <w:u w:val="single"/>
          <w:lang w:val="en-AU" w:eastAsia="en-AU"/>
        </w:rPr>
      </w:pPr>
      <w:r w:rsidRPr="001034DA">
        <w:rPr>
          <w:rFonts w:ascii="Calibri" w:hAnsi="Calibri" w:cs="Calibri"/>
          <w:b/>
          <w:bCs/>
          <w:color w:val="4F81BD"/>
          <w:sz w:val="28"/>
          <w:szCs w:val="28"/>
          <w:u w:val="single"/>
          <w:lang w:val="en-AU" w:eastAsia="en-AU"/>
        </w:rPr>
        <w:t xml:space="preserve">Sales Tracking </w:t>
      </w:r>
      <w:r w:rsidR="009C439D" w:rsidRPr="001034DA">
        <w:rPr>
          <w:rFonts w:ascii="Calibri" w:hAnsi="Calibri" w:cs="Calibri"/>
          <w:b/>
          <w:bCs/>
          <w:color w:val="4F81BD"/>
          <w:sz w:val="28"/>
          <w:szCs w:val="28"/>
          <w:u w:val="single"/>
          <w:lang w:val="en-AU" w:eastAsia="en-AU"/>
        </w:rPr>
        <w:t>and Customer Relations Analyses</w:t>
      </w:r>
    </w:p>
    <w:p w:rsidR="00C10CD4" w:rsidRPr="001034DA" w:rsidRDefault="00C10CD4" w:rsidP="00BA70D3">
      <w:pPr>
        <w:pStyle w:val="ListParagraph"/>
        <w:keepNext/>
        <w:spacing w:before="200" w:line="240" w:lineRule="auto"/>
        <w:ind w:left="0"/>
        <w:contextualSpacing w:val="0"/>
        <w:rPr>
          <w:rFonts w:cs="Calibri"/>
          <w:b/>
          <w:bCs/>
          <w:color w:val="4F81BD"/>
          <w:sz w:val="26"/>
          <w:szCs w:val="26"/>
          <w:lang w:eastAsia="en-AU"/>
        </w:rPr>
      </w:pPr>
      <w:r w:rsidRPr="001034DA">
        <w:rPr>
          <w:rFonts w:cs="Calibri"/>
          <w:b/>
          <w:bCs/>
          <w:color w:val="4F81BD"/>
          <w:sz w:val="26"/>
          <w:szCs w:val="26"/>
          <w:lang w:eastAsia="en-AU"/>
        </w:rPr>
        <w:t>Aims</w:t>
      </w:r>
    </w:p>
    <w:p w:rsidR="00C10CD4" w:rsidRPr="001034DA" w:rsidRDefault="00C10CD4" w:rsidP="00E94E20">
      <w:pPr>
        <w:pStyle w:val="ListParagraph"/>
        <w:spacing w:line="240" w:lineRule="auto"/>
        <w:ind w:left="0"/>
        <w:contextualSpacing w:val="0"/>
        <w:jc w:val="both"/>
        <w:rPr>
          <w:rFonts w:cs="Calibri"/>
          <w:color w:val="000000"/>
          <w:lang w:eastAsia="en-AU"/>
        </w:rPr>
      </w:pPr>
      <w:r w:rsidRPr="001034DA">
        <w:rPr>
          <w:rFonts w:cs="Calibri"/>
          <w:color w:val="000000"/>
          <w:lang w:eastAsia="en-AU"/>
        </w:rPr>
        <w:t>To analyse a set of data</w:t>
      </w:r>
      <w:r w:rsidR="009C439D" w:rsidRPr="001034DA">
        <w:rPr>
          <w:rFonts w:cs="Calibri"/>
          <w:color w:val="000000"/>
          <w:lang w:eastAsia="en-AU"/>
        </w:rPr>
        <w:t xml:space="preserve"> (in </w:t>
      </w:r>
      <w:r w:rsidR="00C51BA6">
        <w:rPr>
          <w:rFonts w:cs="Calibri"/>
          <w:color w:val="000000"/>
          <w:lang w:eastAsia="en-AU"/>
        </w:rPr>
        <w:t xml:space="preserve">Microsoft </w:t>
      </w:r>
      <w:r w:rsidR="009C439D" w:rsidRPr="001034DA">
        <w:rPr>
          <w:rFonts w:cs="Calibri"/>
          <w:color w:val="000000"/>
          <w:lang w:eastAsia="en-AU"/>
        </w:rPr>
        <w:t>Excel)</w:t>
      </w:r>
      <w:r w:rsidRPr="001034DA">
        <w:rPr>
          <w:rFonts w:cs="Calibri"/>
          <w:color w:val="000000"/>
          <w:lang w:eastAsia="en-AU"/>
        </w:rPr>
        <w:t>, and write a brief report</w:t>
      </w:r>
      <w:r w:rsidR="009C439D" w:rsidRPr="001034DA">
        <w:rPr>
          <w:rFonts w:cs="Calibri"/>
          <w:color w:val="000000"/>
          <w:lang w:eastAsia="en-AU"/>
        </w:rPr>
        <w:t xml:space="preserve"> (in </w:t>
      </w:r>
      <w:r w:rsidR="00C51BA6">
        <w:rPr>
          <w:rFonts w:cs="Calibri"/>
          <w:color w:val="000000"/>
          <w:lang w:eastAsia="en-AU"/>
        </w:rPr>
        <w:t xml:space="preserve">Microsoft </w:t>
      </w:r>
      <w:r w:rsidR="009C439D" w:rsidRPr="001034DA">
        <w:rPr>
          <w:rFonts w:cs="Calibri"/>
          <w:color w:val="000000"/>
          <w:lang w:eastAsia="en-AU"/>
        </w:rPr>
        <w:t>Word)</w:t>
      </w:r>
      <w:r w:rsidRPr="001034DA">
        <w:rPr>
          <w:rFonts w:cs="Calibri"/>
          <w:color w:val="000000"/>
          <w:lang w:eastAsia="en-AU"/>
        </w:rPr>
        <w:t xml:space="preserve">, identifying and explaining your insights into the operation of </w:t>
      </w:r>
      <w:r w:rsidR="007708B7" w:rsidRPr="001034DA">
        <w:rPr>
          <w:rFonts w:cs="Calibri"/>
          <w:color w:val="000000"/>
          <w:lang w:eastAsia="en-AU"/>
        </w:rPr>
        <w:t>“</w:t>
      </w:r>
      <w:r w:rsidR="00ED5A98">
        <w:rPr>
          <w:rFonts w:cs="Calibri"/>
          <w:color w:val="000000"/>
          <w:lang w:eastAsia="en-AU"/>
        </w:rPr>
        <w:t xml:space="preserve">Ballarat </w:t>
      </w:r>
      <w:r w:rsidR="00E66214">
        <w:rPr>
          <w:rFonts w:cs="Calibri"/>
          <w:color w:val="000000"/>
          <w:lang w:eastAsia="en-AU"/>
        </w:rPr>
        <w:t>Trade Fair</w:t>
      </w:r>
      <w:r w:rsidR="00ED5A98" w:rsidRPr="00E66214">
        <w:rPr>
          <w:rFonts w:cs="Calibri"/>
          <w:color w:val="000000"/>
          <w:lang w:eastAsia="en-AU"/>
        </w:rPr>
        <w:t xml:space="preserve"> </w:t>
      </w:r>
      <w:r w:rsidR="00E66214">
        <w:rPr>
          <w:rFonts w:cs="Calibri"/>
          <w:color w:val="000000"/>
          <w:lang w:eastAsia="en-AU"/>
        </w:rPr>
        <w:t>Consultancy</w:t>
      </w:r>
      <w:r w:rsidR="007708B7" w:rsidRPr="001034DA">
        <w:rPr>
          <w:rFonts w:cs="Calibri"/>
          <w:color w:val="000000"/>
          <w:lang w:eastAsia="en-AU"/>
        </w:rPr>
        <w:t>”</w:t>
      </w:r>
      <w:r w:rsidRPr="001034DA">
        <w:rPr>
          <w:rFonts w:cs="Calibri"/>
          <w:color w:val="000000"/>
          <w:lang w:eastAsia="en-AU"/>
        </w:rPr>
        <w:t>.</w:t>
      </w:r>
    </w:p>
    <w:p w:rsidR="00C10CD4" w:rsidRPr="001034DA" w:rsidRDefault="00C10CD4" w:rsidP="00BA70D3">
      <w:pPr>
        <w:pStyle w:val="ListParagraph"/>
        <w:keepNext/>
        <w:spacing w:before="200" w:line="240" w:lineRule="auto"/>
        <w:ind w:left="0"/>
        <w:contextualSpacing w:val="0"/>
        <w:rPr>
          <w:rFonts w:cs="Calibri"/>
          <w:b/>
          <w:bCs/>
          <w:color w:val="4F81BD"/>
          <w:sz w:val="26"/>
          <w:szCs w:val="26"/>
          <w:lang w:eastAsia="en-AU"/>
        </w:rPr>
      </w:pPr>
      <w:r w:rsidRPr="001034DA">
        <w:rPr>
          <w:rFonts w:cs="Calibri"/>
          <w:b/>
          <w:bCs/>
          <w:color w:val="4F81BD"/>
          <w:sz w:val="26"/>
          <w:szCs w:val="26"/>
          <w:lang w:eastAsia="en-AU"/>
        </w:rPr>
        <w:t>Learning Objectives</w:t>
      </w:r>
    </w:p>
    <w:p w:rsidR="00C10CD4" w:rsidRPr="001034DA" w:rsidRDefault="00C10CD4" w:rsidP="00E94E20">
      <w:pPr>
        <w:pStyle w:val="ListParagraph"/>
        <w:spacing w:line="240" w:lineRule="auto"/>
        <w:ind w:left="0"/>
        <w:contextualSpacing w:val="0"/>
        <w:jc w:val="both"/>
        <w:rPr>
          <w:rFonts w:cs="Calibri"/>
          <w:color w:val="000000"/>
          <w:lang w:eastAsia="en-AU"/>
        </w:rPr>
      </w:pPr>
      <w:r w:rsidRPr="001034DA">
        <w:rPr>
          <w:rFonts w:cs="Calibri"/>
          <w:color w:val="000000"/>
          <w:lang w:eastAsia="en-AU"/>
        </w:rPr>
        <w:t>In the process of this assessment task you will:</w:t>
      </w:r>
    </w:p>
    <w:p w:rsidR="00C10CD4" w:rsidRPr="00E94E20" w:rsidRDefault="00C10CD4" w:rsidP="00137BBF">
      <w:pPr>
        <w:pStyle w:val="ListParagraph"/>
        <w:numPr>
          <w:ilvl w:val="0"/>
          <w:numId w:val="10"/>
        </w:numPr>
        <w:spacing w:after="0" w:line="240" w:lineRule="auto"/>
        <w:ind w:left="568" w:hanging="284"/>
        <w:contextualSpacing w:val="0"/>
        <w:jc w:val="both"/>
        <w:rPr>
          <w:rFonts w:cs="Calibri"/>
          <w:color w:val="000000"/>
          <w:lang w:eastAsia="en-AU"/>
        </w:rPr>
      </w:pPr>
      <w:r w:rsidRPr="00E94E20">
        <w:rPr>
          <w:rFonts w:cs="Calibri"/>
          <w:color w:val="000000"/>
          <w:lang w:eastAsia="en-AU"/>
        </w:rPr>
        <w:t>plan, schedule and execute project tasks with a view to improv</w:t>
      </w:r>
      <w:r w:rsidR="00E66214" w:rsidRPr="00E94E20">
        <w:rPr>
          <w:rFonts w:cs="Calibri"/>
          <w:color w:val="000000"/>
          <w:lang w:eastAsia="en-AU"/>
        </w:rPr>
        <w:t>ing</w:t>
      </w:r>
      <w:r w:rsidRPr="00E94E20">
        <w:rPr>
          <w:rFonts w:cs="Calibri"/>
          <w:color w:val="000000"/>
          <w:lang w:eastAsia="en-AU"/>
        </w:rPr>
        <w:t xml:space="preserve"> your personal productivity;</w:t>
      </w:r>
    </w:p>
    <w:p w:rsidR="00C10CD4" w:rsidRPr="00E94E20" w:rsidRDefault="00C10CD4" w:rsidP="00137BBF">
      <w:pPr>
        <w:pStyle w:val="ListParagraph"/>
        <w:numPr>
          <w:ilvl w:val="0"/>
          <w:numId w:val="10"/>
        </w:numPr>
        <w:spacing w:after="0" w:line="240" w:lineRule="auto"/>
        <w:ind w:left="568" w:hanging="284"/>
        <w:contextualSpacing w:val="0"/>
        <w:jc w:val="both"/>
        <w:rPr>
          <w:rFonts w:cs="Calibri"/>
          <w:color w:val="000000"/>
          <w:lang w:eastAsia="en-AU"/>
        </w:rPr>
      </w:pPr>
      <w:r w:rsidRPr="00E94E20">
        <w:rPr>
          <w:rFonts w:cs="Calibri"/>
          <w:color w:val="000000"/>
          <w:lang w:eastAsia="en-AU"/>
        </w:rPr>
        <w:t xml:space="preserve">gain </w:t>
      </w:r>
      <w:r w:rsidR="00E66214" w:rsidRPr="00E94E20">
        <w:rPr>
          <w:rFonts w:cs="Calibri"/>
          <w:color w:val="000000"/>
          <w:lang w:eastAsia="en-AU"/>
        </w:rPr>
        <w:t>awareness of</w:t>
      </w:r>
      <w:r w:rsidRPr="00E94E20">
        <w:rPr>
          <w:rFonts w:cs="Calibri"/>
          <w:color w:val="000000"/>
          <w:lang w:eastAsia="en-AU"/>
        </w:rPr>
        <w:t xml:space="preserve"> some typical issues related to the operation of a small</w:t>
      </w:r>
      <w:r w:rsidR="001034DA" w:rsidRPr="00E94E20">
        <w:rPr>
          <w:rFonts w:cs="Calibri"/>
          <w:color w:val="000000"/>
          <w:lang w:eastAsia="en-AU"/>
        </w:rPr>
        <w:t>-to-</w:t>
      </w:r>
      <w:r w:rsidRPr="00E94E20">
        <w:rPr>
          <w:rFonts w:cs="Calibri"/>
          <w:color w:val="000000"/>
          <w:lang w:eastAsia="en-AU"/>
        </w:rPr>
        <w:t>medium size business;</w:t>
      </w:r>
    </w:p>
    <w:p w:rsidR="001034DA" w:rsidRPr="00E94E20" w:rsidRDefault="00C10CD4" w:rsidP="00137BBF">
      <w:pPr>
        <w:pStyle w:val="ListParagraph"/>
        <w:numPr>
          <w:ilvl w:val="0"/>
          <w:numId w:val="10"/>
        </w:numPr>
        <w:spacing w:after="0" w:line="240" w:lineRule="auto"/>
        <w:ind w:left="568" w:hanging="284"/>
        <w:contextualSpacing w:val="0"/>
        <w:jc w:val="both"/>
        <w:rPr>
          <w:rFonts w:cs="Calibri"/>
          <w:color w:val="000000"/>
          <w:lang w:eastAsia="en-AU"/>
        </w:rPr>
      </w:pPr>
      <w:r w:rsidRPr="00E94E20">
        <w:rPr>
          <w:rFonts w:cs="Calibri"/>
          <w:color w:val="000000"/>
          <w:lang w:eastAsia="en-AU"/>
        </w:rPr>
        <w:t xml:space="preserve">use the functionality of Microsoft Excel 2007/2010 to manipulate data, analyse it and visualise it in tabular and chart form; and </w:t>
      </w:r>
    </w:p>
    <w:p w:rsidR="00C10CD4" w:rsidRPr="00E94E20" w:rsidRDefault="001034DA" w:rsidP="00137BBF">
      <w:pPr>
        <w:pStyle w:val="ListParagraph"/>
        <w:numPr>
          <w:ilvl w:val="0"/>
          <w:numId w:val="10"/>
        </w:numPr>
        <w:spacing w:line="240" w:lineRule="auto"/>
        <w:ind w:left="568" w:hanging="284"/>
        <w:contextualSpacing w:val="0"/>
        <w:jc w:val="both"/>
        <w:rPr>
          <w:rFonts w:cs="Calibri"/>
          <w:color w:val="000000"/>
          <w:lang w:eastAsia="en-AU"/>
        </w:rPr>
      </w:pPr>
      <w:proofErr w:type="gramStart"/>
      <w:r w:rsidRPr="00E94E20">
        <w:rPr>
          <w:rFonts w:cs="Calibri"/>
          <w:color w:val="000000"/>
          <w:lang w:eastAsia="en-AU"/>
        </w:rPr>
        <w:t>use</w:t>
      </w:r>
      <w:proofErr w:type="gramEnd"/>
      <w:r w:rsidRPr="00E94E20">
        <w:rPr>
          <w:rFonts w:cs="Calibri"/>
          <w:color w:val="000000"/>
          <w:lang w:eastAsia="en-AU"/>
        </w:rPr>
        <w:t xml:space="preserve"> the functionality of Microsoft Word </w:t>
      </w:r>
      <w:r w:rsidR="00E66214" w:rsidRPr="00E94E20">
        <w:rPr>
          <w:rFonts w:cs="Calibri"/>
          <w:color w:val="000000"/>
          <w:lang w:eastAsia="en-AU"/>
        </w:rPr>
        <w:t xml:space="preserve">to </w:t>
      </w:r>
      <w:r w:rsidR="00C10CD4" w:rsidRPr="00E94E20">
        <w:rPr>
          <w:rFonts w:cs="Calibri"/>
          <w:color w:val="000000"/>
          <w:lang w:eastAsia="en-AU"/>
        </w:rPr>
        <w:t>write a brief report of your business observations and recommendations.</w:t>
      </w:r>
    </w:p>
    <w:p w:rsidR="00C10CD4" w:rsidRPr="001034DA" w:rsidRDefault="00704A2F" w:rsidP="00BA70D3">
      <w:pPr>
        <w:pStyle w:val="ListParagraph"/>
        <w:keepNext/>
        <w:spacing w:before="200" w:line="240" w:lineRule="auto"/>
        <w:ind w:left="0"/>
        <w:contextualSpacing w:val="0"/>
        <w:rPr>
          <w:rFonts w:cs="Calibri"/>
          <w:b/>
          <w:bCs/>
          <w:color w:val="4F81BD"/>
          <w:sz w:val="26"/>
          <w:szCs w:val="26"/>
          <w:lang w:eastAsia="en-AU"/>
        </w:rPr>
      </w:pPr>
      <w:r w:rsidRPr="001034DA">
        <w:rPr>
          <w:rFonts w:cs="Calibri"/>
          <w:b/>
          <w:bCs/>
          <w:color w:val="4F81BD"/>
          <w:sz w:val="26"/>
          <w:szCs w:val="26"/>
          <w:lang w:eastAsia="en-AU"/>
        </w:rPr>
        <w:t>Introduction</w:t>
      </w:r>
    </w:p>
    <w:p w:rsidR="00491D6D" w:rsidRPr="00C51BA6" w:rsidRDefault="00E66214" w:rsidP="00E94E20">
      <w:pPr>
        <w:pStyle w:val="ListParagraph"/>
        <w:spacing w:line="240" w:lineRule="auto"/>
        <w:ind w:left="0"/>
        <w:contextualSpacing w:val="0"/>
        <w:jc w:val="both"/>
        <w:rPr>
          <w:rFonts w:cs="Calibri"/>
          <w:color w:val="000000"/>
          <w:lang w:eastAsia="en-AU"/>
        </w:rPr>
      </w:pPr>
      <w:r w:rsidRPr="004706FC">
        <w:rPr>
          <w:rFonts w:cs="Calibri"/>
          <w:color w:val="000000"/>
          <w:lang w:eastAsia="en-AU"/>
        </w:rPr>
        <w:t>Ballarat Trade Fair Consultancy</w:t>
      </w:r>
      <w:r w:rsidRPr="00C51BA6">
        <w:rPr>
          <w:rFonts w:cs="Calibri"/>
          <w:color w:val="000000"/>
          <w:lang w:eastAsia="en-AU"/>
        </w:rPr>
        <w:t xml:space="preserve"> (BTFC) </w:t>
      </w:r>
      <w:r w:rsidR="00491D6D" w:rsidRPr="00C51BA6">
        <w:rPr>
          <w:rFonts w:cs="Calibri"/>
          <w:color w:val="000000"/>
          <w:lang w:eastAsia="en-AU"/>
        </w:rPr>
        <w:t>speciali</w:t>
      </w:r>
      <w:r w:rsidR="001034DA" w:rsidRPr="00C51BA6">
        <w:rPr>
          <w:rFonts w:cs="Calibri"/>
          <w:color w:val="000000"/>
          <w:lang w:eastAsia="en-AU"/>
        </w:rPr>
        <w:t>s</w:t>
      </w:r>
      <w:r w:rsidR="00491D6D" w:rsidRPr="00C51BA6">
        <w:rPr>
          <w:rFonts w:cs="Calibri"/>
          <w:color w:val="000000"/>
          <w:lang w:eastAsia="en-AU"/>
        </w:rPr>
        <w:t xml:space="preserve">es in </w:t>
      </w:r>
      <w:r w:rsidRPr="00C51BA6">
        <w:rPr>
          <w:rFonts w:cs="Calibri"/>
          <w:color w:val="000000"/>
          <w:lang w:eastAsia="en-AU"/>
        </w:rPr>
        <w:t>promoting and selling both (</w:t>
      </w:r>
      <w:proofErr w:type="spellStart"/>
      <w:r w:rsidRPr="00C51BA6">
        <w:rPr>
          <w:rFonts w:cs="Calibri"/>
          <w:color w:val="000000"/>
          <w:lang w:eastAsia="en-AU"/>
        </w:rPr>
        <w:t>i</w:t>
      </w:r>
      <w:proofErr w:type="spellEnd"/>
      <w:r w:rsidRPr="00C51BA6">
        <w:rPr>
          <w:rFonts w:cs="Calibri"/>
          <w:color w:val="000000"/>
          <w:lang w:eastAsia="en-AU"/>
        </w:rPr>
        <w:t>) stand space at trade fairs and (ii) tickets for visitors to trade fairs</w:t>
      </w:r>
      <w:r w:rsidR="00491D6D" w:rsidRPr="00C51BA6">
        <w:rPr>
          <w:rFonts w:cs="Calibri"/>
          <w:color w:val="000000"/>
          <w:lang w:eastAsia="en-AU"/>
        </w:rPr>
        <w:t xml:space="preserve"> in Ballarat ar</w:t>
      </w:r>
      <w:r w:rsidRPr="00C51BA6">
        <w:rPr>
          <w:rFonts w:cs="Calibri"/>
          <w:color w:val="000000"/>
          <w:lang w:eastAsia="en-AU"/>
        </w:rPr>
        <w:t xml:space="preserve">ea. The company currently </w:t>
      </w:r>
      <w:r w:rsidR="005D3E73">
        <w:rPr>
          <w:rFonts w:cs="Calibri"/>
          <w:color w:val="000000"/>
          <w:lang w:eastAsia="en-AU"/>
        </w:rPr>
        <w:t>organises</w:t>
      </w:r>
      <w:r w:rsidRPr="00C51BA6">
        <w:rPr>
          <w:rFonts w:cs="Calibri"/>
          <w:color w:val="000000"/>
          <w:lang w:eastAsia="en-AU"/>
        </w:rPr>
        <w:t xml:space="preserve"> space</w:t>
      </w:r>
      <w:r w:rsidR="005D3E73">
        <w:rPr>
          <w:rFonts w:cs="Calibri"/>
          <w:color w:val="000000"/>
          <w:lang w:eastAsia="en-AU"/>
        </w:rPr>
        <w:t xml:space="preserve"> for </w:t>
      </w:r>
      <w:proofErr w:type="spellStart"/>
      <w:r w:rsidR="005D3E73">
        <w:rPr>
          <w:rFonts w:cs="Calibri"/>
          <w:color w:val="000000"/>
          <w:lang w:eastAsia="en-AU"/>
        </w:rPr>
        <w:t>exhibitirs</w:t>
      </w:r>
      <w:proofErr w:type="spellEnd"/>
      <w:r w:rsidR="005D3E73">
        <w:rPr>
          <w:rFonts w:cs="Calibri"/>
          <w:color w:val="000000"/>
          <w:lang w:eastAsia="en-AU"/>
        </w:rPr>
        <w:t xml:space="preserve"> (i.e. customers) to display their products or services</w:t>
      </w:r>
      <w:r w:rsidR="005C39C5">
        <w:rPr>
          <w:rFonts w:cs="Calibri"/>
          <w:color w:val="000000"/>
          <w:lang w:eastAsia="en-AU"/>
        </w:rPr>
        <w:t xml:space="preserve">, for a number of Trade Fairs </w:t>
      </w:r>
      <w:r w:rsidR="005D3E73">
        <w:rPr>
          <w:rFonts w:cs="Calibri"/>
          <w:color w:val="000000"/>
          <w:lang w:eastAsia="en-AU"/>
        </w:rPr>
        <w:t xml:space="preserve">held </w:t>
      </w:r>
      <w:r w:rsidR="001364EC">
        <w:rPr>
          <w:rFonts w:cs="Calibri"/>
          <w:color w:val="000000"/>
          <w:lang w:eastAsia="en-AU"/>
        </w:rPr>
        <w:t xml:space="preserve">locally and overseas. </w:t>
      </w:r>
      <w:r w:rsidR="005D3E73">
        <w:rPr>
          <w:rFonts w:cs="Calibri"/>
          <w:color w:val="000000"/>
          <w:lang w:eastAsia="en-AU"/>
        </w:rPr>
        <w:t>BTFC distinguish between new or returning exhibitors for calculation of their commission fee income rates.</w:t>
      </w:r>
      <w:r w:rsidR="005D3E73" w:rsidRPr="00C51BA6">
        <w:rPr>
          <w:rFonts w:cs="Calibri"/>
          <w:color w:val="000000"/>
          <w:lang w:eastAsia="en-AU"/>
        </w:rPr>
        <w:t xml:space="preserve"> </w:t>
      </w:r>
      <w:r w:rsidR="005D3E73">
        <w:rPr>
          <w:rFonts w:cs="Calibri"/>
          <w:color w:val="000000"/>
          <w:lang w:eastAsia="en-AU"/>
        </w:rPr>
        <w:t xml:space="preserve">BTFC also organises </w:t>
      </w:r>
      <w:r w:rsidR="005D3E73" w:rsidRPr="00C51BA6">
        <w:rPr>
          <w:rFonts w:cs="Calibri"/>
          <w:color w:val="000000"/>
          <w:lang w:eastAsia="en-AU"/>
        </w:rPr>
        <w:t xml:space="preserve">visitor tickets for </w:t>
      </w:r>
      <w:r w:rsidR="005D3E73">
        <w:rPr>
          <w:rFonts w:cs="Calibri"/>
          <w:color w:val="000000"/>
          <w:lang w:eastAsia="en-AU"/>
        </w:rPr>
        <w:t xml:space="preserve">the </w:t>
      </w:r>
      <w:r w:rsidR="005D3E73" w:rsidRPr="00C51BA6">
        <w:rPr>
          <w:rFonts w:cs="Calibri"/>
          <w:color w:val="000000"/>
          <w:lang w:eastAsia="en-AU"/>
        </w:rPr>
        <w:t>trade fairs</w:t>
      </w:r>
      <w:r w:rsidR="005D3E73">
        <w:rPr>
          <w:rFonts w:cs="Calibri"/>
          <w:color w:val="000000"/>
          <w:lang w:eastAsia="en-AU"/>
        </w:rPr>
        <w:t xml:space="preserve">, which also provide commission income. </w:t>
      </w:r>
      <w:r w:rsidR="001364EC">
        <w:rPr>
          <w:rFonts w:cs="Calibri"/>
          <w:color w:val="000000"/>
          <w:lang w:eastAsia="en-AU"/>
        </w:rPr>
        <w:t>BTFC also</w:t>
      </w:r>
      <w:r w:rsidRPr="00C51BA6">
        <w:rPr>
          <w:rFonts w:cs="Calibri"/>
          <w:color w:val="000000"/>
          <w:lang w:eastAsia="en-AU"/>
        </w:rPr>
        <w:t xml:space="preserve"> </w:t>
      </w:r>
      <w:r w:rsidR="005D3E73">
        <w:rPr>
          <w:rFonts w:cs="Calibri"/>
          <w:color w:val="000000"/>
          <w:lang w:eastAsia="en-AU"/>
        </w:rPr>
        <w:t>receive</w:t>
      </w:r>
      <w:r w:rsidR="004C04EE">
        <w:rPr>
          <w:rFonts w:cs="Calibri"/>
          <w:color w:val="000000"/>
          <w:lang w:eastAsia="en-AU"/>
        </w:rPr>
        <w:t xml:space="preserve"> income by </w:t>
      </w:r>
      <w:r w:rsidR="005C39C5">
        <w:rPr>
          <w:rFonts w:cs="Calibri"/>
          <w:color w:val="000000"/>
          <w:lang w:eastAsia="en-AU"/>
        </w:rPr>
        <w:t>provid</w:t>
      </w:r>
      <w:r w:rsidR="005D3E73">
        <w:rPr>
          <w:rFonts w:cs="Calibri"/>
          <w:color w:val="000000"/>
          <w:lang w:eastAsia="en-AU"/>
        </w:rPr>
        <w:t>ing</w:t>
      </w:r>
      <w:r w:rsidR="005C39C5">
        <w:rPr>
          <w:rFonts w:cs="Calibri"/>
          <w:color w:val="000000"/>
          <w:lang w:eastAsia="en-AU"/>
        </w:rPr>
        <w:t xml:space="preserve"> a number of additional </w:t>
      </w:r>
      <w:r w:rsidR="001364EC">
        <w:rPr>
          <w:rFonts w:cs="Calibri"/>
          <w:color w:val="000000"/>
          <w:lang w:eastAsia="en-AU"/>
        </w:rPr>
        <w:t xml:space="preserve">value-added </w:t>
      </w:r>
      <w:r w:rsidR="005C39C5">
        <w:rPr>
          <w:rFonts w:cs="Calibri"/>
          <w:color w:val="000000"/>
          <w:lang w:eastAsia="en-AU"/>
        </w:rPr>
        <w:t xml:space="preserve">services to exhibitors, such as </w:t>
      </w:r>
      <w:r w:rsidR="004C04EE">
        <w:rPr>
          <w:rFonts w:cs="Calibri"/>
          <w:color w:val="000000"/>
          <w:lang w:eastAsia="en-AU"/>
        </w:rPr>
        <w:t xml:space="preserve">by </w:t>
      </w:r>
      <w:r w:rsidR="005C39C5">
        <w:rPr>
          <w:rFonts w:cs="Calibri"/>
          <w:color w:val="000000"/>
          <w:lang w:eastAsia="en-AU"/>
        </w:rPr>
        <w:t xml:space="preserve">organising exhibitor stands, </w:t>
      </w:r>
      <w:r w:rsidR="001364EC">
        <w:rPr>
          <w:rFonts w:cs="Calibri"/>
          <w:color w:val="000000"/>
          <w:lang w:eastAsia="en-AU"/>
        </w:rPr>
        <w:t xml:space="preserve">developing </w:t>
      </w:r>
      <w:r w:rsidR="005C39C5">
        <w:rPr>
          <w:rFonts w:cs="Calibri"/>
          <w:color w:val="000000"/>
          <w:lang w:eastAsia="en-AU"/>
        </w:rPr>
        <w:t>marketing material for exhibitors to distribute</w:t>
      </w:r>
      <w:r w:rsidR="001364EC">
        <w:rPr>
          <w:rFonts w:cs="Calibri"/>
          <w:color w:val="000000"/>
          <w:lang w:eastAsia="en-AU"/>
        </w:rPr>
        <w:t xml:space="preserve"> at fairs</w:t>
      </w:r>
      <w:r w:rsidR="005C39C5">
        <w:rPr>
          <w:rFonts w:cs="Calibri"/>
          <w:color w:val="000000"/>
          <w:lang w:eastAsia="en-AU"/>
        </w:rPr>
        <w:t xml:space="preserve">, </w:t>
      </w:r>
      <w:r w:rsidR="001364EC">
        <w:rPr>
          <w:rFonts w:cs="Calibri"/>
          <w:color w:val="000000"/>
          <w:lang w:eastAsia="en-AU"/>
        </w:rPr>
        <w:t>arranging travel and/or acc</w:t>
      </w:r>
      <w:r w:rsidR="004C04EE">
        <w:rPr>
          <w:rFonts w:cs="Calibri"/>
          <w:color w:val="000000"/>
          <w:lang w:eastAsia="en-AU"/>
        </w:rPr>
        <w:t xml:space="preserve">ommodation for exhibitors, and </w:t>
      </w:r>
      <w:r w:rsidR="005C39C5">
        <w:rPr>
          <w:rFonts w:cs="Calibri"/>
          <w:color w:val="000000"/>
          <w:lang w:eastAsia="en-AU"/>
        </w:rPr>
        <w:t>hospitality</w:t>
      </w:r>
      <w:r w:rsidR="001364EC">
        <w:rPr>
          <w:rFonts w:cs="Calibri"/>
          <w:color w:val="000000"/>
          <w:lang w:eastAsia="en-AU"/>
        </w:rPr>
        <w:t>/catering for exhibitors to offer their customers attending the trade fair</w:t>
      </w:r>
      <w:r w:rsidR="005C39C5">
        <w:rPr>
          <w:rFonts w:cs="Calibri"/>
          <w:color w:val="000000"/>
          <w:lang w:eastAsia="en-AU"/>
        </w:rPr>
        <w:t xml:space="preserve">. </w:t>
      </w:r>
      <w:r w:rsidR="00F83005">
        <w:rPr>
          <w:rFonts w:cs="Calibri"/>
          <w:color w:val="000000"/>
          <w:lang w:eastAsia="en-AU"/>
        </w:rPr>
        <w:t>T</w:t>
      </w:r>
      <w:r w:rsidR="001364EC">
        <w:rPr>
          <w:rFonts w:cs="Calibri"/>
          <w:color w:val="000000"/>
          <w:lang w:eastAsia="en-AU"/>
        </w:rPr>
        <w:t>hese activities are managed</w:t>
      </w:r>
      <w:r w:rsidR="00491D6D" w:rsidRPr="00C51BA6">
        <w:rPr>
          <w:rFonts w:cs="Calibri"/>
          <w:color w:val="000000"/>
          <w:lang w:eastAsia="en-AU"/>
        </w:rPr>
        <w:t xml:space="preserve"> </w:t>
      </w:r>
      <w:r w:rsidR="00F83005">
        <w:rPr>
          <w:rFonts w:cs="Calibri"/>
          <w:color w:val="000000"/>
          <w:lang w:eastAsia="en-AU"/>
        </w:rPr>
        <w:t>by</w:t>
      </w:r>
      <w:r w:rsidR="00491D6D" w:rsidRPr="00C51BA6">
        <w:rPr>
          <w:rFonts w:cs="Calibri"/>
          <w:color w:val="000000"/>
          <w:lang w:eastAsia="en-AU"/>
        </w:rPr>
        <w:t xml:space="preserve"> </w:t>
      </w:r>
      <w:r w:rsidR="00435D9E">
        <w:rPr>
          <w:rFonts w:cs="Calibri"/>
          <w:color w:val="000000"/>
          <w:lang w:eastAsia="en-AU"/>
        </w:rPr>
        <w:t>three</w:t>
      </w:r>
      <w:r w:rsidR="00491D6D" w:rsidRPr="00C51BA6">
        <w:rPr>
          <w:rFonts w:cs="Calibri"/>
          <w:color w:val="000000"/>
          <w:lang w:eastAsia="en-AU"/>
        </w:rPr>
        <w:t xml:space="preserve"> </w:t>
      </w:r>
      <w:r w:rsidR="00F83005">
        <w:rPr>
          <w:rFonts w:cs="Calibri"/>
          <w:color w:val="000000"/>
          <w:lang w:eastAsia="en-AU"/>
        </w:rPr>
        <w:t xml:space="preserve">BTFC </w:t>
      </w:r>
      <w:r w:rsidR="00093A79">
        <w:rPr>
          <w:rFonts w:cs="Calibri"/>
          <w:color w:val="000000"/>
          <w:lang w:eastAsia="en-AU"/>
        </w:rPr>
        <w:t>S</w:t>
      </w:r>
      <w:r w:rsidR="00491D6D" w:rsidRPr="00C51BA6">
        <w:rPr>
          <w:rFonts w:cs="Calibri"/>
          <w:color w:val="000000"/>
          <w:lang w:eastAsia="en-AU"/>
        </w:rPr>
        <w:t xml:space="preserve">ales </w:t>
      </w:r>
      <w:r w:rsidR="00093A79">
        <w:rPr>
          <w:rFonts w:cs="Calibri"/>
          <w:color w:val="000000"/>
          <w:lang w:eastAsia="en-AU"/>
        </w:rPr>
        <w:t>R</w:t>
      </w:r>
      <w:r w:rsidR="00491D6D" w:rsidRPr="00C51BA6">
        <w:rPr>
          <w:rFonts w:cs="Calibri"/>
          <w:color w:val="000000"/>
          <w:lang w:eastAsia="en-AU"/>
        </w:rPr>
        <w:t>epresentatives</w:t>
      </w:r>
      <w:r w:rsidR="00A37496">
        <w:rPr>
          <w:rFonts w:cs="Calibri"/>
          <w:color w:val="000000"/>
          <w:lang w:eastAsia="en-AU"/>
        </w:rPr>
        <w:t xml:space="preserve"> (</w:t>
      </w:r>
      <w:proofErr w:type="spellStart"/>
      <w:r w:rsidR="00A37496">
        <w:rPr>
          <w:rFonts w:cs="Calibri"/>
          <w:color w:val="000000"/>
          <w:lang w:eastAsia="en-AU"/>
        </w:rPr>
        <w:t>Su</w:t>
      </w:r>
      <w:r w:rsidR="00AD709B">
        <w:rPr>
          <w:rFonts w:cs="Calibri"/>
          <w:color w:val="000000"/>
          <w:lang w:eastAsia="en-AU"/>
        </w:rPr>
        <w:t>k</w:t>
      </w:r>
      <w:r w:rsidR="00A37496">
        <w:rPr>
          <w:rFonts w:cs="Calibri"/>
          <w:color w:val="000000"/>
          <w:lang w:eastAsia="en-AU"/>
        </w:rPr>
        <w:t>i</w:t>
      </w:r>
      <w:proofErr w:type="spellEnd"/>
      <w:r w:rsidR="00A37496">
        <w:rPr>
          <w:rFonts w:cs="Calibri"/>
          <w:color w:val="000000"/>
          <w:lang w:eastAsia="en-AU"/>
        </w:rPr>
        <w:t xml:space="preserve">, James, </w:t>
      </w:r>
      <w:proofErr w:type="spellStart"/>
      <w:proofErr w:type="gramStart"/>
      <w:r w:rsidR="00230728">
        <w:rPr>
          <w:rFonts w:cs="Calibri"/>
          <w:color w:val="000000"/>
          <w:lang w:eastAsia="en-AU"/>
        </w:rPr>
        <w:t>Padmila</w:t>
      </w:r>
      <w:proofErr w:type="spellEnd"/>
      <w:proofErr w:type="gramEnd"/>
      <w:r w:rsidR="00A37496">
        <w:rPr>
          <w:rFonts w:cs="Calibri"/>
          <w:color w:val="000000"/>
          <w:lang w:eastAsia="en-AU"/>
        </w:rPr>
        <w:t>)</w:t>
      </w:r>
      <w:r w:rsidR="00491D6D" w:rsidRPr="00C51BA6">
        <w:rPr>
          <w:rFonts w:cs="Calibri"/>
          <w:color w:val="000000"/>
          <w:lang w:eastAsia="en-AU"/>
        </w:rPr>
        <w:t xml:space="preserve">. </w:t>
      </w:r>
      <w:r w:rsidR="00DD7664" w:rsidRPr="00C51BA6">
        <w:rPr>
          <w:rFonts w:cs="Calibri"/>
          <w:color w:val="000000"/>
          <w:lang w:eastAsia="en-AU"/>
        </w:rPr>
        <w:t xml:space="preserve">The company’s founder, </w:t>
      </w:r>
      <w:r w:rsidRPr="00C51BA6">
        <w:rPr>
          <w:rFonts w:cs="Calibri"/>
          <w:color w:val="000000"/>
          <w:lang w:eastAsia="en-AU"/>
        </w:rPr>
        <w:t xml:space="preserve">Ms Eliza </w:t>
      </w:r>
      <w:r w:rsidR="004706FC" w:rsidRPr="00C51BA6">
        <w:rPr>
          <w:rFonts w:cs="Calibri"/>
          <w:color w:val="000000"/>
          <w:lang w:eastAsia="en-AU"/>
        </w:rPr>
        <w:t>Holt</w:t>
      </w:r>
      <w:r w:rsidR="00491D6D" w:rsidRPr="00C51BA6">
        <w:rPr>
          <w:rFonts w:cs="Calibri"/>
          <w:color w:val="000000"/>
          <w:lang w:eastAsia="en-AU"/>
        </w:rPr>
        <w:t>, like all small business</w:t>
      </w:r>
      <w:r w:rsidRPr="00C51BA6">
        <w:rPr>
          <w:rFonts w:cs="Calibri"/>
          <w:color w:val="000000"/>
          <w:lang w:eastAsia="en-AU"/>
        </w:rPr>
        <w:t xml:space="preserve"> owners</w:t>
      </w:r>
      <w:r w:rsidR="00491D6D" w:rsidRPr="00C51BA6">
        <w:rPr>
          <w:rFonts w:cs="Calibri"/>
          <w:color w:val="000000"/>
          <w:lang w:eastAsia="en-AU"/>
        </w:rPr>
        <w:t>, is always interested in finding ways to increase revenues and decrease expenses.</w:t>
      </w:r>
    </w:p>
    <w:p w:rsidR="00A5643D" w:rsidRPr="00C51BA6" w:rsidRDefault="004706FC" w:rsidP="00E94E20">
      <w:pPr>
        <w:pStyle w:val="ListParagraph"/>
        <w:spacing w:line="240" w:lineRule="auto"/>
        <w:ind w:left="0"/>
        <w:contextualSpacing w:val="0"/>
        <w:jc w:val="both"/>
        <w:rPr>
          <w:rFonts w:cs="Calibri"/>
          <w:color w:val="000000"/>
          <w:lang w:eastAsia="en-AU"/>
        </w:rPr>
      </w:pPr>
      <w:r w:rsidRPr="00C51BA6">
        <w:rPr>
          <w:rFonts w:cs="Calibri"/>
          <w:color w:val="000000"/>
          <w:lang w:eastAsia="en-AU"/>
        </w:rPr>
        <w:t>Ms Holt</w:t>
      </w:r>
      <w:r w:rsidR="00167C56" w:rsidRPr="00C51BA6">
        <w:rPr>
          <w:rFonts w:cs="Calibri"/>
          <w:color w:val="000000"/>
          <w:lang w:eastAsia="en-AU"/>
        </w:rPr>
        <w:t xml:space="preserve"> has hired you as </w:t>
      </w:r>
      <w:r w:rsidR="00F83005">
        <w:rPr>
          <w:rFonts w:cs="Calibri"/>
          <w:color w:val="000000"/>
          <w:lang w:eastAsia="en-AU"/>
        </w:rPr>
        <w:t>a</w:t>
      </w:r>
      <w:r w:rsidR="00167C56" w:rsidRPr="00C51BA6">
        <w:rPr>
          <w:rFonts w:cs="Calibri"/>
          <w:color w:val="000000"/>
          <w:lang w:eastAsia="en-AU"/>
        </w:rPr>
        <w:t xml:space="preserve"> business analyst</w:t>
      </w:r>
      <w:r w:rsidR="00610082" w:rsidRPr="00C51BA6">
        <w:rPr>
          <w:rFonts w:cs="Calibri"/>
          <w:color w:val="000000"/>
          <w:lang w:eastAsia="en-AU"/>
        </w:rPr>
        <w:t xml:space="preserve"> and poses some operational-level questions about the performance of her business</w:t>
      </w:r>
      <w:r w:rsidR="00167C56" w:rsidRPr="00C51BA6">
        <w:rPr>
          <w:rFonts w:cs="Calibri"/>
          <w:color w:val="000000"/>
          <w:lang w:eastAsia="en-AU"/>
        </w:rPr>
        <w:t xml:space="preserve">. </w:t>
      </w:r>
      <w:r w:rsidR="00E66214" w:rsidRPr="00C51BA6">
        <w:rPr>
          <w:rFonts w:cs="Calibri"/>
          <w:color w:val="000000"/>
          <w:lang w:eastAsia="en-AU"/>
        </w:rPr>
        <w:t>Sh</w:t>
      </w:r>
      <w:r w:rsidR="00167C56" w:rsidRPr="00C51BA6">
        <w:rPr>
          <w:rFonts w:cs="Calibri"/>
          <w:color w:val="000000"/>
          <w:lang w:eastAsia="en-AU"/>
        </w:rPr>
        <w:t xml:space="preserve">e is </w:t>
      </w:r>
      <w:r w:rsidR="00610082" w:rsidRPr="00C51BA6">
        <w:rPr>
          <w:rFonts w:cs="Calibri"/>
          <w:color w:val="000000"/>
          <w:lang w:eastAsia="en-AU"/>
        </w:rPr>
        <w:t xml:space="preserve">also </w:t>
      </w:r>
      <w:r w:rsidR="00167C56" w:rsidRPr="00C51BA6">
        <w:rPr>
          <w:rFonts w:cs="Calibri"/>
          <w:color w:val="000000"/>
          <w:lang w:eastAsia="en-AU"/>
        </w:rPr>
        <w:t>eager to hear your thoughts and ideas on how to improve the business</w:t>
      </w:r>
      <w:r w:rsidR="00A96EB1">
        <w:rPr>
          <w:rFonts w:cs="Calibri"/>
          <w:color w:val="000000"/>
          <w:lang w:eastAsia="en-AU"/>
        </w:rPr>
        <w:t xml:space="preserve"> and </w:t>
      </w:r>
      <w:r w:rsidRPr="00C51BA6">
        <w:rPr>
          <w:rFonts w:cs="Calibri"/>
          <w:color w:val="000000"/>
          <w:lang w:eastAsia="en-AU"/>
        </w:rPr>
        <w:t>requires</w:t>
      </w:r>
      <w:r w:rsidR="00A5643D" w:rsidRPr="00C51BA6">
        <w:rPr>
          <w:rFonts w:cs="Calibri"/>
          <w:color w:val="000000"/>
          <w:lang w:eastAsia="en-AU"/>
        </w:rPr>
        <w:t xml:space="preserve"> </w:t>
      </w:r>
      <w:r w:rsidRPr="00C51BA6">
        <w:rPr>
          <w:rFonts w:cs="Calibri"/>
          <w:color w:val="000000"/>
          <w:lang w:eastAsia="en-AU"/>
        </w:rPr>
        <w:t xml:space="preserve">you </w:t>
      </w:r>
      <w:r w:rsidR="00A5643D" w:rsidRPr="00C51BA6">
        <w:rPr>
          <w:rFonts w:cs="Calibri"/>
          <w:color w:val="000000"/>
          <w:lang w:eastAsia="en-AU"/>
        </w:rPr>
        <w:t xml:space="preserve">to make several </w:t>
      </w:r>
      <w:r w:rsidR="00A5643D" w:rsidRPr="00E94E20">
        <w:rPr>
          <w:rFonts w:cs="Calibri"/>
          <w:b/>
          <w:color w:val="000000"/>
          <w:lang w:eastAsia="en-AU"/>
        </w:rPr>
        <w:t>recommendations</w:t>
      </w:r>
      <w:r w:rsidR="00A5643D" w:rsidRPr="00C51BA6">
        <w:rPr>
          <w:rFonts w:cs="Calibri"/>
          <w:color w:val="000000"/>
          <w:lang w:eastAsia="en-AU"/>
        </w:rPr>
        <w:t xml:space="preserve"> on how to improve the company’s performance, especially in relation to th</w:t>
      </w:r>
      <w:r w:rsidR="00C10CD4" w:rsidRPr="00C51BA6">
        <w:rPr>
          <w:rFonts w:cs="Calibri"/>
          <w:color w:val="000000"/>
          <w:lang w:eastAsia="en-AU"/>
        </w:rPr>
        <w:t>e following business objectives:</w:t>
      </w:r>
    </w:p>
    <w:p w:rsidR="00A5643D" w:rsidRPr="000C537D" w:rsidRDefault="000C537D" w:rsidP="000C537D">
      <w:pPr>
        <w:pStyle w:val="ListParagraph"/>
        <w:numPr>
          <w:ilvl w:val="0"/>
          <w:numId w:val="10"/>
        </w:numPr>
        <w:spacing w:after="0" w:line="240" w:lineRule="auto"/>
        <w:ind w:left="568" w:hanging="284"/>
        <w:contextualSpacing w:val="0"/>
        <w:jc w:val="both"/>
        <w:rPr>
          <w:rFonts w:cs="Calibri"/>
          <w:color w:val="000000"/>
          <w:lang w:eastAsia="en-AU"/>
        </w:rPr>
      </w:pPr>
      <w:r w:rsidRPr="000C537D">
        <w:rPr>
          <w:rFonts w:cs="Calibri"/>
          <w:color w:val="000000"/>
          <w:lang w:eastAsia="en-AU"/>
        </w:rPr>
        <w:t>improving the sales strategy</w:t>
      </w:r>
      <w:r w:rsidR="00A5643D" w:rsidRPr="000C537D">
        <w:rPr>
          <w:rFonts w:cs="Calibri"/>
          <w:color w:val="000000"/>
          <w:lang w:eastAsia="en-AU"/>
        </w:rPr>
        <w:t>;</w:t>
      </w:r>
    </w:p>
    <w:p w:rsidR="00A5643D" w:rsidRPr="000C537D" w:rsidRDefault="00A5643D" w:rsidP="000C537D">
      <w:pPr>
        <w:pStyle w:val="ListParagraph"/>
        <w:numPr>
          <w:ilvl w:val="0"/>
          <w:numId w:val="10"/>
        </w:numPr>
        <w:spacing w:after="0" w:line="240" w:lineRule="auto"/>
        <w:ind w:left="568" w:hanging="284"/>
        <w:contextualSpacing w:val="0"/>
        <w:jc w:val="both"/>
        <w:rPr>
          <w:rFonts w:cs="Calibri"/>
          <w:color w:val="000000"/>
          <w:lang w:eastAsia="en-AU"/>
        </w:rPr>
      </w:pPr>
      <w:r w:rsidRPr="000C537D">
        <w:rPr>
          <w:rFonts w:cs="Calibri"/>
          <w:color w:val="000000"/>
          <w:lang w:eastAsia="en-AU"/>
        </w:rPr>
        <w:t xml:space="preserve">improving </w:t>
      </w:r>
      <w:r w:rsidR="000C537D" w:rsidRPr="000C537D">
        <w:rPr>
          <w:rFonts w:cs="Calibri"/>
          <w:color w:val="000000"/>
          <w:lang w:eastAsia="en-AU"/>
        </w:rPr>
        <w:t>internal efficiencies and effectiveness; and</w:t>
      </w:r>
    </w:p>
    <w:p w:rsidR="00A5643D" w:rsidRPr="0054489C" w:rsidRDefault="00167C56" w:rsidP="00137BBF">
      <w:pPr>
        <w:pStyle w:val="ListParagraph"/>
        <w:numPr>
          <w:ilvl w:val="0"/>
          <w:numId w:val="10"/>
        </w:numPr>
        <w:spacing w:line="240" w:lineRule="auto"/>
        <w:ind w:left="568" w:hanging="284"/>
        <w:contextualSpacing w:val="0"/>
        <w:jc w:val="both"/>
        <w:rPr>
          <w:rFonts w:cs="Calibri"/>
          <w:color w:val="000000"/>
          <w:lang w:eastAsia="en-AU"/>
        </w:rPr>
      </w:pPr>
      <w:proofErr w:type="gramStart"/>
      <w:r w:rsidRPr="0054489C">
        <w:rPr>
          <w:rFonts w:cs="Calibri"/>
          <w:color w:val="000000"/>
          <w:lang w:eastAsia="en-AU"/>
        </w:rPr>
        <w:t>building</w:t>
      </w:r>
      <w:proofErr w:type="gramEnd"/>
      <w:r w:rsidRPr="0054489C">
        <w:rPr>
          <w:rFonts w:cs="Calibri"/>
          <w:color w:val="000000"/>
          <w:lang w:eastAsia="en-AU"/>
        </w:rPr>
        <w:t xml:space="preserve"> strong lasting relationships with its customers</w:t>
      </w:r>
      <w:r w:rsidR="000C537D" w:rsidRPr="0054489C">
        <w:rPr>
          <w:rFonts w:cs="Calibri"/>
          <w:color w:val="000000"/>
          <w:lang w:eastAsia="en-AU"/>
        </w:rPr>
        <w:t>.</w:t>
      </w:r>
    </w:p>
    <w:p w:rsidR="00746ED6" w:rsidRPr="00C51BA6" w:rsidRDefault="004706FC" w:rsidP="00E94E20">
      <w:pPr>
        <w:pStyle w:val="ListParagraph"/>
        <w:spacing w:line="240" w:lineRule="auto"/>
        <w:ind w:left="0"/>
        <w:contextualSpacing w:val="0"/>
        <w:jc w:val="both"/>
        <w:rPr>
          <w:rFonts w:cs="Calibri"/>
          <w:color w:val="000000"/>
          <w:lang w:eastAsia="en-AU"/>
        </w:rPr>
      </w:pPr>
      <w:r w:rsidRPr="00C51BA6">
        <w:rPr>
          <w:rFonts w:cs="Calibri"/>
          <w:color w:val="000000"/>
          <w:lang w:eastAsia="en-AU"/>
        </w:rPr>
        <w:t>Ms Holt</w:t>
      </w:r>
      <w:r w:rsidR="00167C56" w:rsidRPr="00C51BA6">
        <w:rPr>
          <w:rFonts w:cs="Calibri"/>
          <w:color w:val="000000"/>
          <w:lang w:eastAsia="en-AU"/>
        </w:rPr>
        <w:t xml:space="preserve"> has provided you with last year</w:t>
      </w:r>
      <w:r w:rsidRPr="00C51BA6">
        <w:rPr>
          <w:rFonts w:cs="Calibri"/>
          <w:color w:val="000000"/>
          <w:lang w:eastAsia="en-AU"/>
        </w:rPr>
        <w:t>’s</w:t>
      </w:r>
      <w:r w:rsidR="00167C56" w:rsidRPr="00C51BA6">
        <w:rPr>
          <w:rFonts w:cs="Calibri"/>
          <w:color w:val="000000"/>
          <w:lang w:eastAsia="en-AU"/>
        </w:rPr>
        <w:t xml:space="preserve"> sales information in </w:t>
      </w:r>
      <w:r w:rsidR="00746ED6" w:rsidRPr="00C51BA6">
        <w:rPr>
          <w:rFonts w:cs="Calibri"/>
          <w:color w:val="000000"/>
          <w:lang w:eastAsia="en-AU"/>
        </w:rPr>
        <w:t>the</w:t>
      </w:r>
      <w:r w:rsidR="00167C56" w:rsidRPr="00C51BA6">
        <w:rPr>
          <w:rFonts w:cs="Calibri"/>
          <w:color w:val="000000"/>
          <w:lang w:eastAsia="en-AU"/>
        </w:rPr>
        <w:t xml:space="preserve"> </w:t>
      </w:r>
      <w:r w:rsidR="00746ED6" w:rsidRPr="00C51BA6">
        <w:rPr>
          <w:rFonts w:cs="Calibri"/>
          <w:color w:val="000000"/>
          <w:lang w:eastAsia="en-AU"/>
        </w:rPr>
        <w:t>“</w:t>
      </w:r>
      <w:r w:rsidR="007C31B4" w:rsidRPr="007C31B4">
        <w:rPr>
          <w:rFonts w:cs="Calibri"/>
          <w:color w:val="000000"/>
          <w:lang w:eastAsia="en-AU"/>
        </w:rPr>
        <w:t>itech1005</w:t>
      </w:r>
      <w:r w:rsidR="007C31B4">
        <w:rPr>
          <w:rFonts w:cs="Calibri"/>
          <w:color w:val="000000"/>
          <w:lang w:eastAsia="en-AU"/>
        </w:rPr>
        <w:t>-5005</w:t>
      </w:r>
      <w:r w:rsidR="00435D9E">
        <w:rPr>
          <w:rFonts w:cs="Calibri"/>
          <w:color w:val="000000"/>
          <w:lang w:eastAsia="en-AU"/>
        </w:rPr>
        <w:t xml:space="preserve"> 2014-17</w:t>
      </w:r>
      <w:r w:rsidR="007C31B4" w:rsidRPr="007C31B4">
        <w:rPr>
          <w:rFonts w:cs="Calibri"/>
          <w:color w:val="000000"/>
          <w:lang w:eastAsia="en-AU"/>
        </w:rPr>
        <w:t xml:space="preserve"> assignment data.xlsx</w:t>
      </w:r>
      <w:r w:rsidR="00746ED6" w:rsidRPr="00C51BA6">
        <w:rPr>
          <w:rFonts w:cs="Calibri"/>
          <w:color w:val="000000"/>
          <w:lang w:eastAsia="en-AU"/>
        </w:rPr>
        <w:t>” file</w:t>
      </w:r>
      <w:r w:rsidR="00167C56" w:rsidRPr="00C51BA6">
        <w:rPr>
          <w:rFonts w:cs="Calibri"/>
          <w:color w:val="000000"/>
          <w:lang w:eastAsia="en-AU"/>
        </w:rPr>
        <w:t xml:space="preserve">. </w:t>
      </w:r>
      <w:r w:rsidR="00746ED6" w:rsidRPr="00C51BA6">
        <w:rPr>
          <w:rFonts w:cs="Calibri"/>
          <w:color w:val="000000"/>
          <w:lang w:eastAsia="en-AU"/>
        </w:rPr>
        <w:t xml:space="preserve">The </w:t>
      </w:r>
      <w:r w:rsidR="00A85E7C">
        <w:rPr>
          <w:rFonts w:cs="Calibri"/>
          <w:color w:val="000000"/>
          <w:lang w:eastAsia="en-AU"/>
        </w:rPr>
        <w:t xml:space="preserve">data </w:t>
      </w:r>
      <w:r w:rsidR="00746ED6" w:rsidRPr="00C51BA6">
        <w:rPr>
          <w:rFonts w:cs="Calibri"/>
          <w:color w:val="000000"/>
          <w:lang w:eastAsia="en-AU"/>
        </w:rPr>
        <w:t xml:space="preserve">needs to be </w:t>
      </w:r>
      <w:r w:rsidR="001B11B8" w:rsidRPr="00C51BA6">
        <w:rPr>
          <w:rFonts w:cs="Calibri"/>
          <w:color w:val="000000"/>
          <w:lang w:eastAsia="en-AU"/>
        </w:rPr>
        <w:t>analysed</w:t>
      </w:r>
      <w:r w:rsidR="00167C56" w:rsidRPr="00C51BA6">
        <w:rPr>
          <w:rFonts w:cs="Calibri"/>
          <w:color w:val="000000"/>
          <w:lang w:eastAsia="en-AU"/>
        </w:rPr>
        <w:t xml:space="preserve"> and </w:t>
      </w:r>
      <w:r w:rsidR="00EA0236" w:rsidRPr="00C51BA6">
        <w:rPr>
          <w:rFonts w:cs="Calibri"/>
          <w:color w:val="000000"/>
          <w:lang w:eastAsia="en-AU"/>
        </w:rPr>
        <w:t>visuali</w:t>
      </w:r>
      <w:r w:rsidRPr="00C51BA6">
        <w:rPr>
          <w:rFonts w:cs="Calibri"/>
          <w:color w:val="000000"/>
          <w:lang w:eastAsia="en-AU"/>
        </w:rPr>
        <w:t>s</w:t>
      </w:r>
      <w:r w:rsidR="00EA0236" w:rsidRPr="00C51BA6">
        <w:rPr>
          <w:rFonts w:cs="Calibri"/>
          <w:color w:val="000000"/>
          <w:lang w:eastAsia="en-AU"/>
        </w:rPr>
        <w:t xml:space="preserve">ed </w:t>
      </w:r>
      <w:r w:rsidR="00746ED6" w:rsidRPr="00C51BA6">
        <w:rPr>
          <w:rFonts w:cs="Calibri"/>
          <w:color w:val="000000"/>
          <w:lang w:eastAsia="en-AU"/>
        </w:rPr>
        <w:t xml:space="preserve">to help </w:t>
      </w:r>
      <w:r w:rsidR="00167C56" w:rsidRPr="00C51BA6">
        <w:rPr>
          <w:rFonts w:cs="Calibri"/>
          <w:color w:val="000000"/>
          <w:lang w:eastAsia="en-AU"/>
        </w:rPr>
        <w:t xml:space="preserve">observations related to the business </w:t>
      </w:r>
      <w:r w:rsidRPr="00C51BA6">
        <w:rPr>
          <w:rFonts w:cs="Calibri"/>
          <w:color w:val="000000"/>
          <w:lang w:eastAsia="en-AU"/>
        </w:rPr>
        <w:t>operation and its shortcomings.</w:t>
      </w:r>
    </w:p>
    <w:p w:rsidR="004A4303" w:rsidRPr="00C51BA6" w:rsidRDefault="004A4303" w:rsidP="00E94E20">
      <w:pPr>
        <w:pStyle w:val="ListParagraph"/>
        <w:spacing w:line="240" w:lineRule="auto"/>
        <w:ind w:left="0"/>
        <w:contextualSpacing w:val="0"/>
        <w:jc w:val="both"/>
        <w:rPr>
          <w:rFonts w:cs="Calibri"/>
          <w:color w:val="000000"/>
          <w:lang w:eastAsia="en-AU"/>
        </w:rPr>
      </w:pPr>
      <w:r w:rsidRPr="00C51BA6">
        <w:rPr>
          <w:rFonts w:cs="Calibri"/>
          <w:color w:val="000000"/>
          <w:lang w:eastAsia="en-AU"/>
        </w:rPr>
        <w:t xml:space="preserve">The </w:t>
      </w:r>
      <w:r w:rsidR="00EA0236" w:rsidRPr="00C51BA6">
        <w:rPr>
          <w:rFonts w:cs="Calibri"/>
          <w:color w:val="000000"/>
          <w:lang w:eastAsia="en-AU"/>
        </w:rPr>
        <w:t xml:space="preserve">data worksheet </w:t>
      </w:r>
      <w:r w:rsidRPr="00C51BA6">
        <w:rPr>
          <w:rFonts w:cs="Calibri"/>
          <w:color w:val="000000"/>
          <w:lang w:eastAsia="en-AU"/>
        </w:rPr>
        <w:t>“</w:t>
      </w:r>
      <w:r w:rsidR="00DE38FB" w:rsidRPr="00C51BA6">
        <w:rPr>
          <w:rFonts w:cs="Calibri"/>
          <w:color w:val="000000"/>
          <w:lang w:eastAsia="en-AU"/>
        </w:rPr>
        <w:t>Sales</w:t>
      </w:r>
      <w:r w:rsidR="00746ED6" w:rsidRPr="00C51BA6">
        <w:rPr>
          <w:rFonts w:cs="Calibri"/>
          <w:color w:val="000000"/>
          <w:lang w:eastAsia="en-AU"/>
        </w:rPr>
        <w:t>” contains</w:t>
      </w:r>
      <w:r w:rsidR="00EA0236" w:rsidRPr="00C51BA6">
        <w:rPr>
          <w:rFonts w:cs="Calibri"/>
          <w:color w:val="000000"/>
          <w:lang w:eastAsia="en-AU"/>
        </w:rPr>
        <w:t xml:space="preserve"> collected</w:t>
      </w:r>
      <w:r w:rsidRPr="00C51BA6">
        <w:rPr>
          <w:rFonts w:cs="Calibri"/>
          <w:color w:val="000000"/>
          <w:lang w:eastAsia="en-AU"/>
        </w:rPr>
        <w:t xml:space="preserve"> information </w:t>
      </w:r>
      <w:r w:rsidR="00EA0236" w:rsidRPr="00C51BA6">
        <w:rPr>
          <w:rFonts w:cs="Calibri"/>
          <w:color w:val="000000"/>
          <w:lang w:eastAsia="en-AU"/>
        </w:rPr>
        <w:t xml:space="preserve">of </w:t>
      </w:r>
      <w:r w:rsidR="005E7EB5" w:rsidRPr="00C51BA6">
        <w:rPr>
          <w:rFonts w:cs="Calibri"/>
          <w:color w:val="000000"/>
          <w:lang w:eastAsia="en-AU"/>
        </w:rPr>
        <w:t xml:space="preserve">the </w:t>
      </w:r>
      <w:r w:rsidR="00DE38FB" w:rsidRPr="00C51BA6">
        <w:rPr>
          <w:rFonts w:cs="Calibri"/>
          <w:color w:val="000000"/>
          <w:lang w:eastAsia="en-AU"/>
        </w:rPr>
        <w:t>consultancy’s</w:t>
      </w:r>
      <w:r w:rsidR="00EA0236" w:rsidRPr="00C51BA6">
        <w:rPr>
          <w:rFonts w:cs="Calibri"/>
          <w:color w:val="000000"/>
          <w:lang w:eastAsia="en-AU"/>
        </w:rPr>
        <w:t xml:space="preserve"> operation</w:t>
      </w:r>
      <w:r w:rsidR="005E2A32">
        <w:rPr>
          <w:rFonts w:cs="Calibri"/>
          <w:color w:val="000000"/>
          <w:lang w:eastAsia="en-AU"/>
        </w:rPr>
        <w:t>s</w:t>
      </w:r>
      <w:r w:rsidR="00EA0236" w:rsidRPr="00C51BA6">
        <w:rPr>
          <w:rFonts w:cs="Calibri"/>
          <w:color w:val="000000"/>
          <w:lang w:eastAsia="en-AU"/>
        </w:rPr>
        <w:t xml:space="preserve"> </w:t>
      </w:r>
      <w:r w:rsidR="004355C5">
        <w:rPr>
          <w:rFonts w:cs="Calibri"/>
          <w:color w:val="000000"/>
          <w:lang w:eastAsia="en-AU"/>
        </w:rPr>
        <w:t>in</w:t>
      </w:r>
      <w:r w:rsidRPr="00C51BA6">
        <w:rPr>
          <w:rFonts w:cs="Calibri"/>
          <w:color w:val="000000"/>
          <w:lang w:eastAsia="en-AU"/>
        </w:rPr>
        <w:t xml:space="preserve"> </w:t>
      </w:r>
      <w:r w:rsidR="00DE38FB" w:rsidRPr="00C51BA6">
        <w:rPr>
          <w:rFonts w:cs="Calibri"/>
          <w:color w:val="000000"/>
          <w:lang w:eastAsia="en-AU"/>
        </w:rPr>
        <w:t xml:space="preserve">the </w:t>
      </w:r>
      <w:r w:rsidR="004355C5">
        <w:rPr>
          <w:rFonts w:cs="Calibri"/>
          <w:color w:val="000000"/>
          <w:lang w:eastAsia="en-AU"/>
        </w:rPr>
        <w:t>current</w:t>
      </w:r>
      <w:r w:rsidR="00DE38FB" w:rsidRPr="00C51BA6">
        <w:rPr>
          <w:rFonts w:cs="Calibri"/>
          <w:color w:val="000000"/>
          <w:lang w:eastAsia="en-AU"/>
        </w:rPr>
        <w:t xml:space="preserve"> year</w:t>
      </w:r>
      <w:r w:rsidR="00C10CD4" w:rsidRPr="00C51BA6">
        <w:rPr>
          <w:rFonts w:cs="Calibri"/>
          <w:color w:val="000000"/>
          <w:lang w:eastAsia="en-AU"/>
        </w:rPr>
        <w:t xml:space="preserve">. </w:t>
      </w:r>
      <w:r w:rsidR="00746ED6" w:rsidRPr="00C51BA6">
        <w:rPr>
          <w:rFonts w:cs="Calibri"/>
          <w:color w:val="000000"/>
          <w:lang w:eastAsia="en-AU"/>
        </w:rPr>
        <w:t>The</w:t>
      </w:r>
      <w:r w:rsidR="00DE38FB" w:rsidRPr="00C51BA6">
        <w:rPr>
          <w:rFonts w:cs="Calibri"/>
          <w:color w:val="000000"/>
          <w:lang w:eastAsia="en-AU"/>
        </w:rPr>
        <w:t>se</w:t>
      </w:r>
      <w:r w:rsidR="00746ED6" w:rsidRPr="00C51BA6">
        <w:rPr>
          <w:rFonts w:cs="Calibri"/>
          <w:color w:val="000000"/>
          <w:lang w:eastAsia="en-AU"/>
        </w:rPr>
        <w:t xml:space="preserve"> </w:t>
      </w:r>
      <w:r w:rsidRPr="00C51BA6">
        <w:rPr>
          <w:rFonts w:cs="Calibri"/>
          <w:color w:val="000000"/>
          <w:lang w:eastAsia="en-AU"/>
        </w:rPr>
        <w:t>details includ</w:t>
      </w:r>
      <w:r w:rsidR="004355C5">
        <w:rPr>
          <w:rFonts w:cs="Calibri"/>
          <w:color w:val="000000"/>
          <w:lang w:eastAsia="en-AU"/>
        </w:rPr>
        <w:t>ed</w:t>
      </w:r>
      <w:r w:rsidRPr="00C51BA6">
        <w:rPr>
          <w:rFonts w:cs="Calibri"/>
          <w:color w:val="000000"/>
          <w:lang w:eastAsia="en-AU"/>
        </w:rPr>
        <w:t>:</w:t>
      </w:r>
    </w:p>
    <w:p w:rsidR="004A4303" w:rsidRPr="005F7F4F" w:rsidRDefault="005C39C5" w:rsidP="00137BBF">
      <w:pPr>
        <w:pStyle w:val="ListParagraph"/>
        <w:numPr>
          <w:ilvl w:val="0"/>
          <w:numId w:val="10"/>
        </w:numPr>
        <w:spacing w:after="0" w:line="240" w:lineRule="auto"/>
        <w:ind w:left="568" w:hanging="284"/>
        <w:contextualSpacing w:val="0"/>
        <w:jc w:val="both"/>
        <w:rPr>
          <w:rFonts w:cs="Calibri"/>
          <w:color w:val="000000"/>
          <w:lang w:eastAsia="en-AU"/>
        </w:rPr>
      </w:pPr>
      <w:r w:rsidRPr="005F7F4F">
        <w:rPr>
          <w:rFonts w:cs="Calibri"/>
          <w:color w:val="000000"/>
          <w:lang w:eastAsia="en-AU"/>
        </w:rPr>
        <w:t>D</w:t>
      </w:r>
      <w:r w:rsidR="00A37496">
        <w:rPr>
          <w:rFonts w:cs="Calibri"/>
          <w:color w:val="000000"/>
          <w:lang w:eastAsia="en-AU"/>
        </w:rPr>
        <w:t>ate (of customer order)</w:t>
      </w:r>
    </w:p>
    <w:p w:rsidR="004A4303" w:rsidRPr="005F7F4F" w:rsidRDefault="005C39C5" w:rsidP="00137BBF">
      <w:pPr>
        <w:pStyle w:val="ListParagraph"/>
        <w:numPr>
          <w:ilvl w:val="0"/>
          <w:numId w:val="10"/>
        </w:numPr>
        <w:spacing w:after="0" w:line="240" w:lineRule="auto"/>
        <w:ind w:left="568" w:hanging="284"/>
        <w:contextualSpacing w:val="0"/>
        <w:jc w:val="both"/>
        <w:rPr>
          <w:rFonts w:cs="Calibri"/>
          <w:color w:val="000000"/>
          <w:lang w:eastAsia="en-AU"/>
        </w:rPr>
      </w:pPr>
      <w:r w:rsidRPr="005F7F4F">
        <w:rPr>
          <w:rFonts w:cs="Calibri"/>
          <w:color w:val="000000"/>
          <w:lang w:eastAsia="en-AU"/>
        </w:rPr>
        <w:t>Trade Fair</w:t>
      </w:r>
    </w:p>
    <w:p w:rsidR="005C39C5" w:rsidRPr="005F7F4F" w:rsidRDefault="00BA70D3" w:rsidP="00137BBF">
      <w:pPr>
        <w:pStyle w:val="ListParagraph"/>
        <w:numPr>
          <w:ilvl w:val="0"/>
          <w:numId w:val="10"/>
        </w:numPr>
        <w:spacing w:after="0" w:line="240" w:lineRule="auto"/>
        <w:ind w:left="568" w:hanging="284"/>
        <w:contextualSpacing w:val="0"/>
        <w:jc w:val="both"/>
        <w:rPr>
          <w:rFonts w:cs="Calibri"/>
          <w:color w:val="000000"/>
          <w:lang w:eastAsia="en-AU"/>
        </w:rPr>
      </w:pPr>
      <w:r>
        <w:rPr>
          <w:rFonts w:cs="Calibri"/>
          <w:color w:val="000000"/>
          <w:lang w:eastAsia="en-AU"/>
        </w:rPr>
        <w:t>C</w:t>
      </w:r>
      <w:r w:rsidR="005C39C5" w:rsidRPr="005F7F4F">
        <w:rPr>
          <w:rFonts w:cs="Calibri"/>
          <w:color w:val="000000"/>
          <w:lang w:eastAsia="en-AU"/>
        </w:rPr>
        <w:t>ustomer (i.e. exhibiting company)</w:t>
      </w:r>
    </w:p>
    <w:p w:rsidR="004A4303" w:rsidRPr="005F7F4F" w:rsidRDefault="005C39C5" w:rsidP="00137BBF">
      <w:pPr>
        <w:pStyle w:val="ListParagraph"/>
        <w:numPr>
          <w:ilvl w:val="0"/>
          <w:numId w:val="10"/>
        </w:numPr>
        <w:spacing w:after="0" w:line="240" w:lineRule="auto"/>
        <w:ind w:left="568" w:hanging="284"/>
        <w:contextualSpacing w:val="0"/>
        <w:jc w:val="both"/>
        <w:rPr>
          <w:rFonts w:cs="Calibri"/>
          <w:color w:val="000000"/>
          <w:lang w:eastAsia="en-AU"/>
        </w:rPr>
      </w:pPr>
      <w:proofErr w:type="gramStart"/>
      <w:r w:rsidRPr="005F7F4F">
        <w:rPr>
          <w:rFonts w:cs="Calibri"/>
          <w:color w:val="000000"/>
          <w:lang w:eastAsia="en-AU"/>
        </w:rPr>
        <w:t>space</w:t>
      </w:r>
      <w:proofErr w:type="gramEnd"/>
      <w:r w:rsidRPr="005F7F4F">
        <w:rPr>
          <w:rFonts w:cs="Calibri"/>
          <w:color w:val="000000"/>
          <w:lang w:eastAsia="en-AU"/>
        </w:rPr>
        <w:t xml:space="preserve"> sold (</w:t>
      </w:r>
      <w:proofErr w:type="spellStart"/>
      <w:r w:rsidRPr="005F7F4F">
        <w:rPr>
          <w:rFonts w:cs="Calibri"/>
          <w:color w:val="000000"/>
          <w:lang w:eastAsia="en-AU"/>
        </w:rPr>
        <w:t>sq.m</w:t>
      </w:r>
      <w:proofErr w:type="spellEnd"/>
      <w:r w:rsidRPr="005F7F4F">
        <w:rPr>
          <w:rFonts w:cs="Calibri"/>
          <w:color w:val="000000"/>
          <w:lang w:eastAsia="en-AU"/>
        </w:rPr>
        <w:t>.)</w:t>
      </w:r>
    </w:p>
    <w:p w:rsidR="005C39C5" w:rsidRPr="005F7F4F" w:rsidRDefault="005C39C5" w:rsidP="00137BBF">
      <w:pPr>
        <w:pStyle w:val="ListParagraph"/>
        <w:numPr>
          <w:ilvl w:val="0"/>
          <w:numId w:val="10"/>
        </w:numPr>
        <w:spacing w:after="0" w:line="240" w:lineRule="auto"/>
        <w:ind w:left="568" w:hanging="284"/>
        <w:contextualSpacing w:val="0"/>
        <w:jc w:val="both"/>
        <w:rPr>
          <w:rFonts w:cs="Calibri"/>
          <w:color w:val="000000"/>
          <w:lang w:eastAsia="en-AU"/>
        </w:rPr>
      </w:pPr>
      <w:r w:rsidRPr="005F7F4F">
        <w:rPr>
          <w:rFonts w:cs="Calibri"/>
          <w:color w:val="000000"/>
          <w:lang w:eastAsia="en-AU"/>
        </w:rPr>
        <w:lastRenderedPageBreak/>
        <w:t>Sales Representative</w:t>
      </w:r>
    </w:p>
    <w:p w:rsidR="004A4303" w:rsidRPr="005F7F4F" w:rsidRDefault="005C39C5" w:rsidP="00137BBF">
      <w:pPr>
        <w:pStyle w:val="ListParagraph"/>
        <w:numPr>
          <w:ilvl w:val="0"/>
          <w:numId w:val="10"/>
        </w:numPr>
        <w:spacing w:after="0" w:line="240" w:lineRule="auto"/>
        <w:ind w:left="568" w:hanging="284"/>
        <w:contextualSpacing w:val="0"/>
        <w:jc w:val="both"/>
        <w:rPr>
          <w:rFonts w:cs="Calibri"/>
          <w:color w:val="000000"/>
          <w:lang w:eastAsia="en-AU"/>
        </w:rPr>
      </w:pPr>
      <w:r w:rsidRPr="005F7F4F">
        <w:rPr>
          <w:rFonts w:cs="Calibri"/>
          <w:color w:val="000000"/>
          <w:lang w:eastAsia="en-AU"/>
        </w:rPr>
        <w:t>time spent by Sales Representative to complete sale</w:t>
      </w:r>
    </w:p>
    <w:p w:rsidR="004C04EE" w:rsidRPr="005F7F4F" w:rsidRDefault="004C04EE" w:rsidP="004C04EE">
      <w:pPr>
        <w:pStyle w:val="ListParagraph"/>
        <w:numPr>
          <w:ilvl w:val="0"/>
          <w:numId w:val="10"/>
        </w:numPr>
        <w:spacing w:after="0" w:line="240" w:lineRule="auto"/>
        <w:ind w:left="568" w:hanging="284"/>
        <w:contextualSpacing w:val="0"/>
        <w:jc w:val="both"/>
        <w:rPr>
          <w:rFonts w:cs="Calibri"/>
          <w:color w:val="000000"/>
          <w:lang w:eastAsia="en-AU"/>
        </w:rPr>
      </w:pPr>
      <w:r>
        <w:rPr>
          <w:rFonts w:cs="Calibri"/>
          <w:color w:val="000000"/>
          <w:lang w:eastAsia="en-AU"/>
        </w:rPr>
        <w:t>E</w:t>
      </w:r>
      <w:r w:rsidRPr="005F7F4F">
        <w:rPr>
          <w:rFonts w:cs="Calibri"/>
          <w:color w:val="000000"/>
          <w:lang w:eastAsia="en-AU"/>
        </w:rPr>
        <w:t xml:space="preserve">xhibitor stand </w:t>
      </w:r>
      <w:r>
        <w:rPr>
          <w:rFonts w:cs="Calibri"/>
          <w:color w:val="000000"/>
          <w:lang w:eastAsia="en-AU"/>
        </w:rPr>
        <w:t>fee income ($A)</w:t>
      </w:r>
    </w:p>
    <w:p w:rsidR="004C04EE" w:rsidRPr="005F7F4F" w:rsidRDefault="004C04EE" w:rsidP="004C04EE">
      <w:pPr>
        <w:pStyle w:val="ListParagraph"/>
        <w:numPr>
          <w:ilvl w:val="0"/>
          <w:numId w:val="10"/>
        </w:numPr>
        <w:spacing w:after="0" w:line="240" w:lineRule="auto"/>
        <w:ind w:left="568" w:hanging="284"/>
        <w:contextualSpacing w:val="0"/>
        <w:jc w:val="both"/>
        <w:rPr>
          <w:rFonts w:cs="Calibri"/>
          <w:color w:val="000000"/>
          <w:lang w:eastAsia="en-AU"/>
        </w:rPr>
      </w:pPr>
      <w:r>
        <w:rPr>
          <w:rFonts w:cs="Calibri"/>
          <w:color w:val="000000"/>
          <w:lang w:eastAsia="en-AU"/>
        </w:rPr>
        <w:t>E</w:t>
      </w:r>
      <w:r w:rsidRPr="005F7F4F">
        <w:rPr>
          <w:rFonts w:cs="Calibri"/>
          <w:color w:val="000000"/>
          <w:lang w:eastAsia="en-AU"/>
        </w:rPr>
        <w:t xml:space="preserve">xhibitor stand </w:t>
      </w:r>
      <w:r>
        <w:rPr>
          <w:rFonts w:cs="Calibri"/>
          <w:color w:val="000000"/>
          <w:lang w:eastAsia="en-AU"/>
        </w:rPr>
        <w:t>expenses ($A)</w:t>
      </w:r>
    </w:p>
    <w:p w:rsidR="001364EC" w:rsidRPr="005F7F4F" w:rsidRDefault="00BA70D3" w:rsidP="00137BBF">
      <w:pPr>
        <w:pStyle w:val="ListParagraph"/>
        <w:numPr>
          <w:ilvl w:val="0"/>
          <w:numId w:val="10"/>
        </w:numPr>
        <w:spacing w:after="0" w:line="240" w:lineRule="auto"/>
        <w:ind w:left="568" w:hanging="284"/>
        <w:contextualSpacing w:val="0"/>
        <w:jc w:val="both"/>
        <w:rPr>
          <w:rFonts w:cs="Calibri"/>
          <w:color w:val="000000"/>
          <w:lang w:eastAsia="en-AU"/>
        </w:rPr>
      </w:pPr>
      <w:r>
        <w:rPr>
          <w:rFonts w:cs="Calibri"/>
          <w:color w:val="000000"/>
          <w:lang w:eastAsia="en-AU"/>
        </w:rPr>
        <w:t>E</w:t>
      </w:r>
      <w:r w:rsidR="001364EC" w:rsidRPr="005F7F4F">
        <w:rPr>
          <w:rFonts w:cs="Calibri"/>
          <w:color w:val="000000"/>
          <w:lang w:eastAsia="en-AU"/>
        </w:rPr>
        <w:t>xhibitor travel organised?</w:t>
      </w:r>
    </w:p>
    <w:p w:rsidR="001364EC" w:rsidRPr="005F7F4F" w:rsidRDefault="00BA70D3" w:rsidP="00137BBF">
      <w:pPr>
        <w:pStyle w:val="ListParagraph"/>
        <w:numPr>
          <w:ilvl w:val="0"/>
          <w:numId w:val="10"/>
        </w:numPr>
        <w:spacing w:after="0" w:line="240" w:lineRule="auto"/>
        <w:ind w:left="568" w:hanging="284"/>
        <w:contextualSpacing w:val="0"/>
        <w:jc w:val="both"/>
        <w:rPr>
          <w:rFonts w:cs="Calibri"/>
          <w:color w:val="000000"/>
          <w:lang w:eastAsia="en-AU"/>
        </w:rPr>
      </w:pPr>
      <w:r>
        <w:rPr>
          <w:rFonts w:cs="Calibri"/>
          <w:color w:val="000000"/>
          <w:lang w:eastAsia="en-AU"/>
        </w:rPr>
        <w:t>E</w:t>
      </w:r>
      <w:r w:rsidR="001364EC" w:rsidRPr="005F7F4F">
        <w:rPr>
          <w:rFonts w:cs="Calibri"/>
          <w:color w:val="000000"/>
          <w:lang w:eastAsia="en-AU"/>
        </w:rPr>
        <w:t>xhibitor accommodation organised?</w:t>
      </w:r>
    </w:p>
    <w:p w:rsidR="001364EC" w:rsidRPr="005F7F4F" w:rsidRDefault="00BA70D3" w:rsidP="00137BBF">
      <w:pPr>
        <w:pStyle w:val="ListParagraph"/>
        <w:numPr>
          <w:ilvl w:val="0"/>
          <w:numId w:val="10"/>
        </w:numPr>
        <w:spacing w:after="0" w:line="240" w:lineRule="auto"/>
        <w:ind w:left="568" w:hanging="284"/>
        <w:contextualSpacing w:val="0"/>
        <w:jc w:val="both"/>
        <w:rPr>
          <w:rFonts w:cs="Calibri"/>
          <w:color w:val="000000"/>
          <w:lang w:eastAsia="en-AU"/>
        </w:rPr>
      </w:pPr>
      <w:r>
        <w:rPr>
          <w:rFonts w:cs="Calibri"/>
          <w:color w:val="000000"/>
          <w:lang w:eastAsia="en-AU"/>
        </w:rPr>
        <w:t>E</w:t>
      </w:r>
      <w:r w:rsidR="001364EC" w:rsidRPr="005F7F4F">
        <w:rPr>
          <w:rFonts w:cs="Calibri"/>
          <w:color w:val="000000"/>
          <w:lang w:eastAsia="en-AU"/>
        </w:rPr>
        <w:t>xhibitor marketing material organised?</w:t>
      </w:r>
    </w:p>
    <w:p w:rsidR="001364EC" w:rsidRPr="005F7F4F" w:rsidRDefault="00BA70D3" w:rsidP="00137BBF">
      <w:pPr>
        <w:pStyle w:val="ListParagraph"/>
        <w:numPr>
          <w:ilvl w:val="0"/>
          <w:numId w:val="10"/>
        </w:numPr>
        <w:spacing w:after="0" w:line="240" w:lineRule="auto"/>
        <w:ind w:left="568" w:hanging="284"/>
        <w:contextualSpacing w:val="0"/>
        <w:jc w:val="both"/>
        <w:rPr>
          <w:rFonts w:cs="Calibri"/>
          <w:color w:val="000000"/>
          <w:lang w:eastAsia="en-AU"/>
        </w:rPr>
      </w:pPr>
      <w:r>
        <w:rPr>
          <w:rFonts w:cs="Calibri"/>
          <w:color w:val="000000"/>
          <w:lang w:eastAsia="en-AU"/>
        </w:rPr>
        <w:t>E</w:t>
      </w:r>
      <w:r w:rsidR="001364EC" w:rsidRPr="005F7F4F">
        <w:rPr>
          <w:rFonts w:cs="Calibri"/>
          <w:color w:val="000000"/>
          <w:lang w:eastAsia="en-AU"/>
        </w:rPr>
        <w:t>xhibitor hospitality organised?</w:t>
      </w:r>
    </w:p>
    <w:p w:rsidR="005F7F4F" w:rsidRDefault="001364EC" w:rsidP="00137BBF">
      <w:pPr>
        <w:pStyle w:val="ListParagraph"/>
        <w:numPr>
          <w:ilvl w:val="0"/>
          <w:numId w:val="10"/>
        </w:numPr>
        <w:spacing w:line="240" w:lineRule="auto"/>
        <w:ind w:left="568" w:hanging="284"/>
        <w:contextualSpacing w:val="0"/>
        <w:jc w:val="both"/>
        <w:rPr>
          <w:rFonts w:cs="Calibri"/>
          <w:color w:val="000000"/>
          <w:lang w:eastAsia="en-AU"/>
        </w:rPr>
      </w:pPr>
      <w:r w:rsidRPr="005F7F4F">
        <w:rPr>
          <w:rFonts w:cs="Calibri"/>
          <w:color w:val="000000"/>
          <w:lang w:eastAsia="en-AU"/>
        </w:rPr>
        <w:t>Visitor tickets sold</w:t>
      </w:r>
    </w:p>
    <w:p w:rsidR="000E0548" w:rsidRDefault="004C04EE" w:rsidP="005F7F4F">
      <w:pPr>
        <w:pStyle w:val="ListParagraph"/>
        <w:spacing w:line="240" w:lineRule="auto"/>
        <w:ind w:left="0"/>
        <w:contextualSpacing w:val="0"/>
        <w:jc w:val="both"/>
        <w:rPr>
          <w:rFonts w:cs="Calibri"/>
          <w:color w:val="000000"/>
          <w:lang w:eastAsia="en-AU"/>
        </w:rPr>
      </w:pPr>
      <w:r>
        <w:rPr>
          <w:rFonts w:cs="Calibri"/>
          <w:color w:val="000000"/>
          <w:lang w:eastAsia="en-AU"/>
        </w:rPr>
        <w:t>BTFC organise stands for the exhibitors to display their products or</w:t>
      </w:r>
      <w:r w:rsidR="007C7586">
        <w:rPr>
          <w:rFonts w:cs="Calibri"/>
          <w:color w:val="000000"/>
          <w:lang w:eastAsia="en-AU"/>
        </w:rPr>
        <w:t xml:space="preserve"> services at the trade fairs – these stands cost BTFC money to organise and this expense if offset by BTFC charging</w:t>
      </w:r>
      <w:r w:rsidR="000E0548">
        <w:rPr>
          <w:rFonts w:cs="Calibri"/>
          <w:color w:val="000000"/>
          <w:lang w:eastAsia="en-AU"/>
        </w:rPr>
        <w:t xml:space="preserve"> the exhibitor a (variable) fee</w:t>
      </w:r>
      <w:r w:rsidR="007C7586">
        <w:rPr>
          <w:rFonts w:cs="Calibri"/>
          <w:color w:val="000000"/>
          <w:lang w:eastAsia="en-AU"/>
        </w:rPr>
        <w:t xml:space="preserve"> to organise the</w:t>
      </w:r>
      <w:r w:rsidR="000E0548">
        <w:rPr>
          <w:rFonts w:cs="Calibri"/>
          <w:color w:val="000000"/>
          <w:lang w:eastAsia="en-AU"/>
        </w:rPr>
        <w:t xml:space="preserve"> stand.</w:t>
      </w:r>
    </w:p>
    <w:p w:rsidR="005F7F4F" w:rsidRPr="00C51BA6" w:rsidRDefault="005F7F4F" w:rsidP="005F7F4F">
      <w:pPr>
        <w:pStyle w:val="ListParagraph"/>
        <w:spacing w:line="240" w:lineRule="auto"/>
        <w:ind w:left="0"/>
        <w:contextualSpacing w:val="0"/>
        <w:jc w:val="both"/>
        <w:rPr>
          <w:rFonts w:cs="Calibri"/>
          <w:color w:val="000000"/>
          <w:lang w:eastAsia="en-AU"/>
        </w:rPr>
      </w:pPr>
      <w:r w:rsidRPr="00C51BA6">
        <w:rPr>
          <w:rFonts w:cs="Calibri"/>
          <w:color w:val="000000"/>
          <w:lang w:eastAsia="en-AU"/>
        </w:rPr>
        <w:t xml:space="preserve">The </w:t>
      </w:r>
      <w:r>
        <w:rPr>
          <w:rFonts w:cs="Calibri"/>
          <w:color w:val="000000"/>
          <w:lang w:eastAsia="en-AU"/>
        </w:rPr>
        <w:t xml:space="preserve">additional fees charged by BTFC to customers (i.e. exhibitors) for their value-added services </w:t>
      </w:r>
      <w:r w:rsidR="00CB000F">
        <w:rPr>
          <w:rFonts w:cs="Calibri"/>
          <w:color w:val="000000"/>
          <w:lang w:eastAsia="en-AU"/>
        </w:rPr>
        <w:t>(i.e. as</w:t>
      </w:r>
      <w:r w:rsidR="004C04EE">
        <w:rPr>
          <w:rFonts w:cs="Calibri"/>
          <w:color w:val="000000"/>
          <w:lang w:eastAsia="en-AU"/>
        </w:rPr>
        <w:t xml:space="preserve"> fee</w:t>
      </w:r>
      <w:r w:rsidR="00CB000F">
        <w:rPr>
          <w:rFonts w:cs="Calibri"/>
          <w:color w:val="000000"/>
          <w:lang w:eastAsia="en-AU"/>
        </w:rPr>
        <w:t xml:space="preserve"> income) </w:t>
      </w:r>
      <w:r w:rsidRPr="00C51BA6">
        <w:rPr>
          <w:rFonts w:cs="Calibri"/>
          <w:color w:val="000000"/>
          <w:lang w:eastAsia="en-AU"/>
        </w:rPr>
        <w:t>are:</w:t>
      </w:r>
    </w:p>
    <w:tbl>
      <w:tblPr>
        <w:tblStyle w:val="TableGrid"/>
        <w:tblW w:w="0" w:type="auto"/>
        <w:tblInd w:w="567" w:type="dxa"/>
        <w:tblLook w:val="04A0"/>
      </w:tblPr>
      <w:tblGrid>
        <w:gridCol w:w="6062"/>
        <w:gridCol w:w="1984"/>
      </w:tblGrid>
      <w:tr w:rsidR="001364EC" w:rsidRPr="0066378B" w:rsidTr="002F18EF">
        <w:tc>
          <w:tcPr>
            <w:tcW w:w="6062" w:type="dxa"/>
            <w:shd w:val="clear" w:color="auto" w:fill="000000" w:themeFill="text1"/>
            <w:vAlign w:val="center"/>
          </w:tcPr>
          <w:p w:rsidR="001364EC" w:rsidRPr="0066378B" w:rsidRDefault="001364EC" w:rsidP="00150A5E">
            <w:pPr>
              <w:pStyle w:val="ListParagraph"/>
              <w:spacing w:after="0" w:line="240" w:lineRule="auto"/>
              <w:ind w:left="0"/>
              <w:contextualSpacing w:val="0"/>
              <w:rPr>
                <w:rFonts w:cs="Calibri"/>
                <w:color w:val="FFFFFF" w:themeColor="background1"/>
                <w:lang w:eastAsia="en-AU"/>
              </w:rPr>
            </w:pPr>
            <w:r>
              <w:rPr>
                <w:rFonts w:cs="Calibri"/>
                <w:color w:val="FFFFFF" w:themeColor="background1"/>
                <w:lang w:eastAsia="en-AU"/>
              </w:rPr>
              <w:t>Value Added Service</w:t>
            </w:r>
            <w:r w:rsidR="002F18EF">
              <w:rPr>
                <w:rFonts w:cs="Calibri"/>
                <w:color w:val="FFFFFF" w:themeColor="background1"/>
                <w:lang w:eastAsia="en-AU"/>
              </w:rPr>
              <w:t xml:space="preserve"> (VAS)</w:t>
            </w:r>
            <w:r w:rsidR="004C04EE">
              <w:rPr>
                <w:rFonts w:cs="Calibri"/>
                <w:color w:val="FFFFFF" w:themeColor="background1"/>
                <w:lang w:eastAsia="en-AU"/>
              </w:rPr>
              <w:t>:</w:t>
            </w:r>
          </w:p>
        </w:tc>
        <w:tc>
          <w:tcPr>
            <w:tcW w:w="1984" w:type="dxa"/>
            <w:shd w:val="clear" w:color="auto" w:fill="000000" w:themeFill="text1"/>
            <w:vAlign w:val="center"/>
          </w:tcPr>
          <w:p w:rsidR="001364EC" w:rsidRPr="0066378B" w:rsidRDefault="002F18EF" w:rsidP="00150A5E">
            <w:pPr>
              <w:pStyle w:val="ListParagraph"/>
              <w:spacing w:after="0" w:line="240" w:lineRule="auto"/>
              <w:ind w:left="0"/>
              <w:contextualSpacing w:val="0"/>
              <w:jc w:val="center"/>
              <w:rPr>
                <w:rFonts w:cs="Calibri"/>
                <w:color w:val="FFFFFF" w:themeColor="background1"/>
                <w:lang w:eastAsia="en-AU"/>
              </w:rPr>
            </w:pPr>
            <w:r>
              <w:rPr>
                <w:rFonts w:cs="Calibri"/>
                <w:color w:val="FFFFFF" w:themeColor="background1"/>
                <w:lang w:eastAsia="en-AU"/>
              </w:rPr>
              <w:t xml:space="preserve">VAS </w:t>
            </w:r>
            <w:r w:rsidR="001364EC">
              <w:rPr>
                <w:rFonts w:cs="Calibri"/>
                <w:color w:val="FFFFFF" w:themeColor="background1"/>
                <w:lang w:eastAsia="en-AU"/>
              </w:rPr>
              <w:t xml:space="preserve">Fee </w:t>
            </w:r>
            <w:r w:rsidR="004C04EE">
              <w:rPr>
                <w:rFonts w:cs="Calibri"/>
                <w:color w:val="FFFFFF" w:themeColor="background1"/>
                <w:lang w:eastAsia="en-AU"/>
              </w:rPr>
              <w:t xml:space="preserve">Income </w:t>
            </w:r>
            <w:r w:rsidR="00CB000F">
              <w:rPr>
                <w:rFonts w:cs="Calibri"/>
                <w:color w:val="FFFFFF" w:themeColor="background1"/>
                <w:lang w:eastAsia="en-AU"/>
              </w:rPr>
              <w:t xml:space="preserve">Received </w:t>
            </w:r>
            <w:r w:rsidR="001364EC">
              <w:rPr>
                <w:rFonts w:cs="Calibri"/>
                <w:color w:val="FFFFFF" w:themeColor="background1"/>
                <w:lang w:eastAsia="en-AU"/>
              </w:rPr>
              <w:t>($A)</w:t>
            </w:r>
          </w:p>
        </w:tc>
      </w:tr>
      <w:tr w:rsidR="001364EC" w:rsidTr="002F18EF">
        <w:tc>
          <w:tcPr>
            <w:tcW w:w="6062" w:type="dxa"/>
          </w:tcPr>
          <w:p w:rsidR="001364EC" w:rsidRDefault="001364EC" w:rsidP="001364EC">
            <w:pPr>
              <w:pStyle w:val="ListParagraph"/>
              <w:spacing w:after="0" w:line="240" w:lineRule="auto"/>
              <w:ind w:left="0"/>
              <w:contextualSpacing w:val="0"/>
              <w:rPr>
                <w:rFonts w:cs="Calibri"/>
                <w:color w:val="000000"/>
                <w:lang w:eastAsia="en-AU"/>
              </w:rPr>
            </w:pPr>
            <w:r>
              <w:rPr>
                <w:rFonts w:cs="Calibri"/>
                <w:color w:val="000000"/>
                <w:lang w:eastAsia="en-AU"/>
              </w:rPr>
              <w:t>Exhibitor travel arrangements</w:t>
            </w:r>
          </w:p>
        </w:tc>
        <w:tc>
          <w:tcPr>
            <w:tcW w:w="1984" w:type="dxa"/>
          </w:tcPr>
          <w:p w:rsidR="001364EC" w:rsidRDefault="005F7F4F" w:rsidP="00150A5E">
            <w:pPr>
              <w:pStyle w:val="ListParagraph"/>
              <w:spacing w:after="0" w:line="240" w:lineRule="auto"/>
              <w:ind w:left="0"/>
              <w:contextualSpacing w:val="0"/>
              <w:jc w:val="center"/>
              <w:rPr>
                <w:rFonts w:cs="Calibri"/>
                <w:color w:val="000000"/>
                <w:lang w:eastAsia="en-AU"/>
              </w:rPr>
            </w:pPr>
            <w:r>
              <w:rPr>
                <w:rFonts w:cs="Calibri"/>
                <w:color w:val="000000"/>
                <w:lang w:eastAsia="en-AU"/>
              </w:rPr>
              <w:t>100</w:t>
            </w:r>
          </w:p>
        </w:tc>
      </w:tr>
      <w:tr w:rsidR="001364EC" w:rsidTr="002F18EF">
        <w:tc>
          <w:tcPr>
            <w:tcW w:w="6062" w:type="dxa"/>
          </w:tcPr>
          <w:p w:rsidR="001364EC" w:rsidRDefault="001364EC" w:rsidP="001364EC">
            <w:pPr>
              <w:pStyle w:val="ListParagraph"/>
              <w:spacing w:after="0" w:line="240" w:lineRule="auto"/>
              <w:ind w:left="0"/>
              <w:contextualSpacing w:val="0"/>
              <w:rPr>
                <w:rFonts w:cs="Calibri"/>
                <w:color w:val="000000"/>
                <w:lang w:eastAsia="en-AU"/>
              </w:rPr>
            </w:pPr>
            <w:r>
              <w:rPr>
                <w:rFonts w:cs="Calibri"/>
                <w:color w:val="000000"/>
                <w:lang w:eastAsia="en-AU"/>
              </w:rPr>
              <w:t>Exhibitor accommodation arrangements</w:t>
            </w:r>
          </w:p>
        </w:tc>
        <w:tc>
          <w:tcPr>
            <w:tcW w:w="1984" w:type="dxa"/>
          </w:tcPr>
          <w:p w:rsidR="001364EC" w:rsidRDefault="005F7F4F" w:rsidP="00150A5E">
            <w:pPr>
              <w:pStyle w:val="ListParagraph"/>
              <w:spacing w:after="0" w:line="240" w:lineRule="auto"/>
              <w:ind w:left="0"/>
              <w:contextualSpacing w:val="0"/>
              <w:jc w:val="center"/>
              <w:rPr>
                <w:rFonts w:cs="Calibri"/>
                <w:color w:val="000000"/>
                <w:lang w:eastAsia="en-AU"/>
              </w:rPr>
            </w:pPr>
            <w:r>
              <w:rPr>
                <w:rFonts w:cs="Calibri"/>
                <w:color w:val="000000"/>
                <w:lang w:eastAsia="en-AU"/>
              </w:rPr>
              <w:t>100</w:t>
            </w:r>
          </w:p>
        </w:tc>
      </w:tr>
      <w:tr w:rsidR="001364EC" w:rsidTr="002F18EF">
        <w:tc>
          <w:tcPr>
            <w:tcW w:w="6062" w:type="dxa"/>
          </w:tcPr>
          <w:p w:rsidR="001364EC" w:rsidRDefault="001364EC" w:rsidP="001364EC">
            <w:pPr>
              <w:pStyle w:val="ListParagraph"/>
              <w:spacing w:after="0" w:line="240" w:lineRule="auto"/>
              <w:ind w:left="0"/>
              <w:contextualSpacing w:val="0"/>
              <w:rPr>
                <w:rFonts w:cs="Calibri"/>
                <w:color w:val="000000"/>
                <w:lang w:eastAsia="en-AU"/>
              </w:rPr>
            </w:pPr>
            <w:r>
              <w:rPr>
                <w:rFonts w:cs="Calibri"/>
                <w:color w:val="000000"/>
                <w:lang w:eastAsia="en-AU"/>
              </w:rPr>
              <w:t>Exhibitor marketing material organised</w:t>
            </w:r>
            <w:r w:rsidR="004C04EE">
              <w:rPr>
                <w:rFonts w:cs="Calibri"/>
                <w:color w:val="000000"/>
                <w:lang w:eastAsia="en-AU"/>
              </w:rPr>
              <w:t xml:space="preserve"> (large space</w:t>
            </w:r>
            <w:r w:rsidR="007B78F3">
              <w:rPr>
                <w:rFonts w:cs="Calibri"/>
                <w:color w:val="000000"/>
                <w:lang w:eastAsia="en-AU"/>
              </w:rPr>
              <w:t>:</w:t>
            </w:r>
            <w:r w:rsidR="002F18EF">
              <w:rPr>
                <w:rFonts w:cs="Calibri"/>
                <w:color w:val="000000"/>
                <w:lang w:eastAsia="en-AU"/>
              </w:rPr>
              <w:t xml:space="preserve"> &gt;=</w:t>
            </w:r>
            <w:proofErr w:type="gramStart"/>
            <w:r w:rsidR="002F18EF">
              <w:rPr>
                <w:rFonts w:cs="Calibri"/>
                <w:color w:val="000000"/>
                <w:lang w:eastAsia="en-AU"/>
              </w:rPr>
              <w:t xml:space="preserve">22 </w:t>
            </w:r>
            <w:proofErr w:type="spellStart"/>
            <w:r w:rsidR="002F18EF">
              <w:rPr>
                <w:rFonts w:cs="Calibri"/>
                <w:color w:val="000000"/>
                <w:lang w:eastAsia="en-AU"/>
              </w:rPr>
              <w:t>sq.m</w:t>
            </w:r>
            <w:proofErr w:type="spellEnd"/>
            <w:proofErr w:type="gramEnd"/>
            <w:r w:rsidR="002F18EF">
              <w:rPr>
                <w:rFonts w:cs="Calibri"/>
                <w:color w:val="000000"/>
                <w:lang w:eastAsia="en-AU"/>
              </w:rPr>
              <w:t>.</w:t>
            </w:r>
            <w:r w:rsidR="004C04EE">
              <w:rPr>
                <w:rFonts w:cs="Calibri"/>
                <w:color w:val="000000"/>
                <w:lang w:eastAsia="en-AU"/>
              </w:rPr>
              <w:t>)</w:t>
            </w:r>
          </w:p>
        </w:tc>
        <w:tc>
          <w:tcPr>
            <w:tcW w:w="1984" w:type="dxa"/>
          </w:tcPr>
          <w:p w:rsidR="001364EC" w:rsidRDefault="005F7F4F" w:rsidP="00A37496">
            <w:pPr>
              <w:pStyle w:val="ListParagraph"/>
              <w:spacing w:after="0" w:line="240" w:lineRule="auto"/>
              <w:ind w:left="0"/>
              <w:contextualSpacing w:val="0"/>
              <w:jc w:val="center"/>
              <w:rPr>
                <w:rFonts w:cs="Calibri"/>
                <w:color w:val="000000"/>
                <w:lang w:eastAsia="en-AU"/>
              </w:rPr>
            </w:pPr>
            <w:r>
              <w:rPr>
                <w:rFonts w:cs="Calibri"/>
                <w:color w:val="000000"/>
                <w:lang w:eastAsia="en-AU"/>
              </w:rPr>
              <w:t>1</w:t>
            </w:r>
            <w:r w:rsidR="00A37496">
              <w:rPr>
                <w:rFonts w:cs="Calibri"/>
                <w:color w:val="000000"/>
                <w:lang w:eastAsia="en-AU"/>
              </w:rPr>
              <w:t>2</w:t>
            </w:r>
            <w:r>
              <w:rPr>
                <w:rFonts w:cs="Calibri"/>
                <w:color w:val="000000"/>
                <w:lang w:eastAsia="en-AU"/>
              </w:rPr>
              <w:t>00</w:t>
            </w:r>
          </w:p>
        </w:tc>
      </w:tr>
      <w:tr w:rsidR="004C04EE" w:rsidTr="002F18EF">
        <w:tc>
          <w:tcPr>
            <w:tcW w:w="6062" w:type="dxa"/>
          </w:tcPr>
          <w:p w:rsidR="004C04EE" w:rsidRDefault="004C04EE" w:rsidP="007B78F3">
            <w:pPr>
              <w:pStyle w:val="ListParagraph"/>
              <w:spacing w:after="0" w:line="240" w:lineRule="auto"/>
              <w:ind w:left="0"/>
              <w:contextualSpacing w:val="0"/>
              <w:rPr>
                <w:rFonts w:cs="Calibri"/>
                <w:color w:val="000000"/>
                <w:lang w:eastAsia="en-AU"/>
              </w:rPr>
            </w:pPr>
            <w:r>
              <w:rPr>
                <w:rFonts w:cs="Calibri"/>
                <w:color w:val="000000"/>
                <w:lang w:eastAsia="en-AU"/>
              </w:rPr>
              <w:t>Exhibitor marketing material organised (small space</w:t>
            </w:r>
            <w:bookmarkStart w:id="0" w:name="_GoBack"/>
            <w:bookmarkEnd w:id="0"/>
            <w:r w:rsidR="007B78F3">
              <w:rPr>
                <w:rFonts w:cs="Calibri"/>
                <w:color w:val="000000"/>
                <w:lang w:eastAsia="en-AU"/>
              </w:rPr>
              <w:t xml:space="preserve">: </w:t>
            </w:r>
            <w:r w:rsidR="002F18EF">
              <w:rPr>
                <w:rFonts w:cs="Calibri"/>
                <w:color w:val="000000"/>
                <w:lang w:eastAsia="en-AU"/>
              </w:rPr>
              <w:t>&lt; 22sq.m.</w:t>
            </w:r>
            <w:r>
              <w:rPr>
                <w:rFonts w:cs="Calibri"/>
                <w:color w:val="000000"/>
                <w:lang w:eastAsia="en-AU"/>
              </w:rPr>
              <w:t>)</w:t>
            </w:r>
          </w:p>
        </w:tc>
        <w:tc>
          <w:tcPr>
            <w:tcW w:w="1984" w:type="dxa"/>
          </w:tcPr>
          <w:p w:rsidR="004C04EE" w:rsidRDefault="004218D9" w:rsidP="004218D9">
            <w:pPr>
              <w:pStyle w:val="ListParagraph"/>
              <w:spacing w:after="0" w:line="240" w:lineRule="auto"/>
              <w:ind w:left="0"/>
              <w:contextualSpacing w:val="0"/>
              <w:jc w:val="center"/>
              <w:rPr>
                <w:rFonts w:cs="Calibri"/>
                <w:color w:val="000000"/>
                <w:lang w:eastAsia="en-AU"/>
              </w:rPr>
            </w:pPr>
            <w:r>
              <w:rPr>
                <w:rFonts w:cs="Calibri"/>
                <w:color w:val="000000"/>
                <w:lang w:eastAsia="en-AU"/>
              </w:rPr>
              <w:t>6</w:t>
            </w:r>
            <w:r w:rsidR="004C04EE">
              <w:rPr>
                <w:rFonts w:cs="Calibri"/>
                <w:color w:val="000000"/>
                <w:lang w:eastAsia="en-AU"/>
              </w:rPr>
              <w:t>50</w:t>
            </w:r>
          </w:p>
        </w:tc>
      </w:tr>
      <w:tr w:rsidR="005F7F4F" w:rsidTr="002F18EF">
        <w:tc>
          <w:tcPr>
            <w:tcW w:w="6062" w:type="dxa"/>
          </w:tcPr>
          <w:p w:rsidR="005F7F4F" w:rsidRDefault="005F7F4F" w:rsidP="005F7F4F">
            <w:pPr>
              <w:pStyle w:val="ListParagraph"/>
              <w:spacing w:after="0" w:line="240" w:lineRule="auto"/>
              <w:ind w:left="0"/>
              <w:contextualSpacing w:val="0"/>
              <w:rPr>
                <w:rFonts w:cs="Calibri"/>
                <w:color w:val="000000"/>
                <w:lang w:eastAsia="en-AU"/>
              </w:rPr>
            </w:pPr>
            <w:r>
              <w:rPr>
                <w:rFonts w:cs="Calibri"/>
                <w:color w:val="000000"/>
                <w:lang w:eastAsia="en-AU"/>
              </w:rPr>
              <w:t>Exhibitor hospitality organised</w:t>
            </w:r>
          </w:p>
        </w:tc>
        <w:tc>
          <w:tcPr>
            <w:tcW w:w="1984" w:type="dxa"/>
          </w:tcPr>
          <w:p w:rsidR="005F7F4F" w:rsidRDefault="005F7F4F" w:rsidP="00150A5E">
            <w:pPr>
              <w:pStyle w:val="ListParagraph"/>
              <w:spacing w:after="0" w:line="240" w:lineRule="auto"/>
              <w:ind w:left="0"/>
              <w:contextualSpacing w:val="0"/>
              <w:jc w:val="center"/>
              <w:rPr>
                <w:rFonts w:cs="Calibri"/>
                <w:color w:val="000000"/>
                <w:lang w:eastAsia="en-AU"/>
              </w:rPr>
            </w:pPr>
            <w:r>
              <w:rPr>
                <w:rFonts w:cs="Calibri"/>
                <w:color w:val="000000"/>
                <w:lang w:eastAsia="en-AU"/>
              </w:rPr>
              <w:t>100</w:t>
            </w:r>
          </w:p>
        </w:tc>
      </w:tr>
    </w:tbl>
    <w:p w:rsidR="005F7F4F" w:rsidRDefault="005F7F4F" w:rsidP="005F7F4F">
      <w:pPr>
        <w:pStyle w:val="ListParagraph"/>
        <w:spacing w:after="0" w:line="240" w:lineRule="auto"/>
        <w:ind w:left="0"/>
        <w:contextualSpacing w:val="0"/>
        <w:jc w:val="both"/>
        <w:rPr>
          <w:rFonts w:cs="Calibri"/>
          <w:color w:val="000000"/>
          <w:lang w:eastAsia="en-AU"/>
        </w:rPr>
      </w:pPr>
    </w:p>
    <w:p w:rsidR="005F7F4F" w:rsidRPr="00C51BA6" w:rsidRDefault="005F7F4F" w:rsidP="005F7F4F">
      <w:pPr>
        <w:pStyle w:val="ListParagraph"/>
        <w:spacing w:line="240" w:lineRule="auto"/>
        <w:ind w:left="0"/>
        <w:contextualSpacing w:val="0"/>
        <w:jc w:val="both"/>
        <w:rPr>
          <w:rFonts w:cs="Calibri"/>
          <w:color w:val="000000"/>
          <w:lang w:eastAsia="en-AU"/>
        </w:rPr>
      </w:pPr>
      <w:r w:rsidRPr="00C51BA6">
        <w:rPr>
          <w:rFonts w:cs="Calibri"/>
          <w:color w:val="000000"/>
          <w:lang w:eastAsia="en-AU"/>
        </w:rPr>
        <w:t>The data worksheet “</w:t>
      </w:r>
      <w:r>
        <w:rPr>
          <w:rFonts w:cs="Calibri"/>
          <w:color w:val="000000"/>
          <w:lang w:eastAsia="en-AU"/>
        </w:rPr>
        <w:t>Fair</w:t>
      </w:r>
      <w:r w:rsidRPr="00C51BA6">
        <w:rPr>
          <w:rFonts w:cs="Calibri"/>
          <w:color w:val="000000"/>
          <w:lang w:eastAsia="en-AU"/>
        </w:rPr>
        <w:t xml:space="preserve">s” </w:t>
      </w:r>
      <w:r w:rsidR="000E0548">
        <w:rPr>
          <w:rFonts w:cs="Calibri"/>
          <w:color w:val="000000"/>
          <w:lang w:eastAsia="en-AU"/>
        </w:rPr>
        <w:t xml:space="preserve">on the Excel workbook </w:t>
      </w:r>
      <w:r w:rsidRPr="00C51BA6">
        <w:rPr>
          <w:rFonts w:cs="Calibri"/>
          <w:color w:val="000000"/>
          <w:lang w:eastAsia="en-AU"/>
        </w:rPr>
        <w:t xml:space="preserve">contains collected information of the </w:t>
      </w:r>
      <w:r>
        <w:rPr>
          <w:rFonts w:cs="Calibri"/>
          <w:color w:val="000000"/>
          <w:lang w:eastAsia="en-AU"/>
        </w:rPr>
        <w:t>Trade Fairs over the past decade</w:t>
      </w:r>
      <w:r w:rsidRPr="00C51BA6">
        <w:rPr>
          <w:rFonts w:cs="Calibri"/>
          <w:color w:val="000000"/>
          <w:lang w:eastAsia="en-AU"/>
        </w:rPr>
        <w:t xml:space="preserve">. </w:t>
      </w:r>
      <w:r w:rsidR="000E0548">
        <w:rPr>
          <w:rFonts w:cs="Calibri"/>
          <w:color w:val="000000"/>
          <w:lang w:eastAsia="en-AU"/>
        </w:rPr>
        <w:t xml:space="preserve">Note: </w:t>
      </w:r>
      <w:r w:rsidR="00BB00D4">
        <w:rPr>
          <w:rFonts w:cs="Calibri"/>
          <w:color w:val="000000"/>
          <w:lang w:eastAsia="en-AU"/>
        </w:rPr>
        <w:t xml:space="preserve">The list of </w:t>
      </w:r>
      <w:r w:rsidR="000E0548">
        <w:rPr>
          <w:rFonts w:cs="Calibri"/>
          <w:color w:val="000000"/>
          <w:lang w:eastAsia="en-AU"/>
        </w:rPr>
        <w:t>T</w:t>
      </w:r>
      <w:r w:rsidR="00BB00D4">
        <w:rPr>
          <w:rFonts w:cs="Calibri"/>
          <w:color w:val="000000"/>
          <w:lang w:eastAsia="en-AU"/>
        </w:rPr>
        <w:t xml:space="preserve">rade </w:t>
      </w:r>
      <w:r w:rsidR="000E0548">
        <w:rPr>
          <w:rFonts w:cs="Calibri"/>
          <w:color w:val="000000"/>
          <w:lang w:eastAsia="en-AU"/>
        </w:rPr>
        <w:t>F</w:t>
      </w:r>
      <w:r w:rsidR="00BB00D4">
        <w:rPr>
          <w:rFonts w:cs="Calibri"/>
          <w:color w:val="000000"/>
          <w:lang w:eastAsia="en-AU"/>
        </w:rPr>
        <w:t xml:space="preserve">airs on this spreadsheet is complete and their names are all correct. </w:t>
      </w:r>
      <w:r w:rsidRPr="00C51BA6">
        <w:rPr>
          <w:rFonts w:cs="Calibri"/>
          <w:color w:val="000000"/>
          <w:lang w:eastAsia="en-AU"/>
        </w:rPr>
        <w:t xml:space="preserve">These details </w:t>
      </w:r>
      <w:r w:rsidR="000E0548">
        <w:rPr>
          <w:rFonts w:cs="Calibri"/>
          <w:color w:val="000000"/>
          <w:lang w:eastAsia="en-AU"/>
        </w:rPr>
        <w:t xml:space="preserve">collected for the previous decade’s work </w:t>
      </w:r>
      <w:r w:rsidRPr="00C51BA6">
        <w:rPr>
          <w:rFonts w:cs="Calibri"/>
          <w:color w:val="000000"/>
          <w:lang w:eastAsia="en-AU"/>
        </w:rPr>
        <w:t>includ</w:t>
      </w:r>
      <w:r w:rsidR="00CB000F">
        <w:rPr>
          <w:rFonts w:cs="Calibri"/>
          <w:color w:val="000000"/>
          <w:lang w:eastAsia="en-AU"/>
        </w:rPr>
        <w:t>e</w:t>
      </w:r>
      <w:r w:rsidRPr="00C51BA6">
        <w:rPr>
          <w:rFonts w:cs="Calibri"/>
          <w:color w:val="000000"/>
          <w:lang w:eastAsia="en-AU"/>
        </w:rPr>
        <w:t>:</w:t>
      </w:r>
    </w:p>
    <w:p w:rsidR="005F7F4F" w:rsidRPr="005F7F4F" w:rsidRDefault="005F7F4F" w:rsidP="00137BBF">
      <w:pPr>
        <w:pStyle w:val="ListParagraph"/>
        <w:numPr>
          <w:ilvl w:val="0"/>
          <w:numId w:val="10"/>
        </w:numPr>
        <w:spacing w:after="0" w:line="240" w:lineRule="auto"/>
        <w:ind w:left="568" w:hanging="284"/>
        <w:contextualSpacing w:val="0"/>
        <w:jc w:val="both"/>
        <w:rPr>
          <w:rFonts w:cs="Calibri"/>
          <w:color w:val="000000"/>
          <w:lang w:eastAsia="en-AU"/>
        </w:rPr>
      </w:pPr>
      <w:r w:rsidRPr="005F7F4F">
        <w:rPr>
          <w:rFonts w:cs="Calibri"/>
          <w:color w:val="000000"/>
          <w:lang w:eastAsia="en-AU"/>
        </w:rPr>
        <w:t>Trade Fair</w:t>
      </w:r>
      <w:r w:rsidR="000E0548">
        <w:rPr>
          <w:rFonts w:cs="Calibri"/>
          <w:color w:val="000000"/>
          <w:lang w:eastAsia="en-AU"/>
        </w:rPr>
        <w:t xml:space="preserve"> name</w:t>
      </w:r>
    </w:p>
    <w:p w:rsidR="005F7F4F" w:rsidRPr="005F7F4F" w:rsidRDefault="005F7F4F" w:rsidP="00137BBF">
      <w:pPr>
        <w:pStyle w:val="ListParagraph"/>
        <w:numPr>
          <w:ilvl w:val="0"/>
          <w:numId w:val="10"/>
        </w:numPr>
        <w:spacing w:after="0" w:line="240" w:lineRule="auto"/>
        <w:ind w:left="568" w:hanging="284"/>
        <w:contextualSpacing w:val="0"/>
        <w:jc w:val="both"/>
        <w:rPr>
          <w:rFonts w:cs="Calibri"/>
          <w:color w:val="000000"/>
          <w:lang w:eastAsia="en-AU"/>
        </w:rPr>
      </w:pPr>
      <w:r>
        <w:rPr>
          <w:rFonts w:cs="Calibri"/>
          <w:color w:val="000000"/>
          <w:lang w:eastAsia="en-AU"/>
        </w:rPr>
        <w:t>Year</w:t>
      </w:r>
    </w:p>
    <w:p w:rsidR="005F7F4F" w:rsidRDefault="005F7F4F" w:rsidP="00137BBF">
      <w:pPr>
        <w:pStyle w:val="ListParagraph"/>
        <w:numPr>
          <w:ilvl w:val="0"/>
          <w:numId w:val="10"/>
        </w:numPr>
        <w:spacing w:after="0" w:line="240" w:lineRule="auto"/>
        <w:ind w:left="568" w:hanging="284"/>
        <w:contextualSpacing w:val="0"/>
        <w:jc w:val="both"/>
        <w:rPr>
          <w:rFonts w:cs="Calibri"/>
          <w:color w:val="000000"/>
          <w:lang w:eastAsia="en-AU"/>
        </w:rPr>
      </w:pPr>
      <w:proofErr w:type="gramStart"/>
      <w:r w:rsidRPr="005F7F4F">
        <w:rPr>
          <w:rFonts w:cs="Calibri"/>
          <w:color w:val="000000"/>
          <w:lang w:eastAsia="en-AU"/>
        </w:rPr>
        <w:t>space</w:t>
      </w:r>
      <w:proofErr w:type="gramEnd"/>
      <w:r w:rsidRPr="005F7F4F">
        <w:rPr>
          <w:rFonts w:cs="Calibri"/>
          <w:color w:val="000000"/>
          <w:lang w:eastAsia="en-AU"/>
        </w:rPr>
        <w:t xml:space="preserve"> </w:t>
      </w:r>
      <w:r>
        <w:rPr>
          <w:rFonts w:cs="Calibri"/>
          <w:color w:val="000000"/>
          <w:lang w:eastAsia="en-AU"/>
        </w:rPr>
        <w:t>available for BTFC to sell to exhibitors</w:t>
      </w:r>
      <w:r w:rsidRPr="005F7F4F">
        <w:rPr>
          <w:rFonts w:cs="Calibri"/>
          <w:color w:val="000000"/>
          <w:lang w:eastAsia="en-AU"/>
        </w:rPr>
        <w:t xml:space="preserve"> (</w:t>
      </w:r>
      <w:proofErr w:type="spellStart"/>
      <w:r w:rsidRPr="005F7F4F">
        <w:rPr>
          <w:rFonts w:cs="Calibri"/>
          <w:color w:val="000000"/>
          <w:lang w:eastAsia="en-AU"/>
        </w:rPr>
        <w:t>sq.m</w:t>
      </w:r>
      <w:proofErr w:type="spellEnd"/>
      <w:r w:rsidRPr="005F7F4F">
        <w:rPr>
          <w:rFonts w:cs="Calibri"/>
          <w:color w:val="000000"/>
          <w:lang w:eastAsia="en-AU"/>
        </w:rPr>
        <w:t>.)</w:t>
      </w:r>
    </w:p>
    <w:p w:rsidR="00D40EED" w:rsidRPr="005F7F4F" w:rsidRDefault="00D40EED" w:rsidP="00137BBF">
      <w:pPr>
        <w:pStyle w:val="ListParagraph"/>
        <w:numPr>
          <w:ilvl w:val="0"/>
          <w:numId w:val="10"/>
        </w:numPr>
        <w:spacing w:after="0" w:line="240" w:lineRule="auto"/>
        <w:ind w:left="568" w:hanging="284"/>
        <w:contextualSpacing w:val="0"/>
        <w:jc w:val="both"/>
        <w:rPr>
          <w:rFonts w:cs="Calibri"/>
          <w:color w:val="000000"/>
          <w:lang w:eastAsia="en-AU"/>
        </w:rPr>
      </w:pPr>
      <w:proofErr w:type="gramStart"/>
      <w:r>
        <w:rPr>
          <w:rFonts w:cs="Calibri"/>
          <w:color w:val="000000"/>
          <w:lang w:eastAsia="en-AU"/>
        </w:rPr>
        <w:t>space</w:t>
      </w:r>
      <w:proofErr w:type="gramEnd"/>
      <w:r>
        <w:rPr>
          <w:rFonts w:cs="Calibri"/>
          <w:color w:val="000000"/>
          <w:lang w:eastAsia="en-AU"/>
        </w:rPr>
        <w:t xml:space="preserve"> sold by BTFC to exhibitors (</w:t>
      </w:r>
      <w:proofErr w:type="spellStart"/>
      <w:r>
        <w:rPr>
          <w:rFonts w:cs="Calibri"/>
          <w:color w:val="000000"/>
          <w:lang w:eastAsia="en-AU"/>
        </w:rPr>
        <w:t>sq.m</w:t>
      </w:r>
      <w:proofErr w:type="spellEnd"/>
      <w:r>
        <w:rPr>
          <w:rFonts w:cs="Calibri"/>
          <w:color w:val="000000"/>
          <w:lang w:eastAsia="en-AU"/>
        </w:rPr>
        <w:t>.) – only for 2014 year data</w:t>
      </w:r>
    </w:p>
    <w:p w:rsidR="005F7F4F" w:rsidRDefault="005F7F4F" w:rsidP="00137BBF">
      <w:pPr>
        <w:pStyle w:val="ListParagraph"/>
        <w:numPr>
          <w:ilvl w:val="0"/>
          <w:numId w:val="10"/>
        </w:numPr>
        <w:spacing w:after="0" w:line="240" w:lineRule="auto"/>
        <w:ind w:left="568" w:hanging="284"/>
        <w:contextualSpacing w:val="0"/>
        <w:jc w:val="both"/>
        <w:rPr>
          <w:rFonts w:cs="Calibri"/>
          <w:color w:val="000000"/>
          <w:lang w:eastAsia="en-AU"/>
        </w:rPr>
      </w:pPr>
      <w:r>
        <w:rPr>
          <w:rFonts w:cs="Calibri"/>
          <w:color w:val="000000"/>
          <w:lang w:eastAsia="en-AU"/>
        </w:rPr>
        <w:t>Visitor tickets sold by BTFC</w:t>
      </w:r>
    </w:p>
    <w:p w:rsidR="00065545" w:rsidRPr="005F7F4F" w:rsidRDefault="00065545" w:rsidP="00137BBF">
      <w:pPr>
        <w:pStyle w:val="ListParagraph"/>
        <w:numPr>
          <w:ilvl w:val="0"/>
          <w:numId w:val="10"/>
        </w:numPr>
        <w:spacing w:line="240" w:lineRule="auto"/>
        <w:ind w:left="568" w:hanging="284"/>
        <w:contextualSpacing w:val="0"/>
        <w:jc w:val="both"/>
        <w:rPr>
          <w:rFonts w:cs="Calibri"/>
          <w:color w:val="000000"/>
          <w:lang w:eastAsia="en-AU"/>
        </w:rPr>
      </w:pPr>
      <w:r>
        <w:rPr>
          <w:rFonts w:cs="Calibri"/>
          <w:color w:val="000000"/>
          <w:lang w:eastAsia="en-AU"/>
        </w:rPr>
        <w:t>Total Profit for BTFC</w:t>
      </w:r>
    </w:p>
    <w:p w:rsidR="005F7F4F" w:rsidRPr="00C51BA6" w:rsidRDefault="00BA70D3" w:rsidP="005F7F4F">
      <w:pPr>
        <w:pStyle w:val="ListParagraph"/>
        <w:spacing w:line="240" w:lineRule="auto"/>
        <w:ind w:left="0"/>
        <w:contextualSpacing w:val="0"/>
        <w:jc w:val="both"/>
        <w:rPr>
          <w:rFonts w:cs="Calibri"/>
          <w:color w:val="000000"/>
          <w:lang w:eastAsia="en-AU"/>
        </w:rPr>
      </w:pPr>
      <w:r>
        <w:rPr>
          <w:rFonts w:cs="Calibri"/>
          <w:color w:val="000000"/>
          <w:lang w:eastAsia="en-AU"/>
        </w:rPr>
        <w:t xml:space="preserve">BTFC </w:t>
      </w:r>
      <w:r w:rsidR="00CB000F">
        <w:rPr>
          <w:rFonts w:cs="Calibri"/>
          <w:color w:val="000000"/>
          <w:lang w:eastAsia="en-AU"/>
        </w:rPr>
        <w:t xml:space="preserve">also </w:t>
      </w:r>
      <w:r>
        <w:rPr>
          <w:rFonts w:cs="Calibri"/>
          <w:color w:val="000000"/>
          <w:lang w:eastAsia="en-AU"/>
        </w:rPr>
        <w:t xml:space="preserve">receives </w:t>
      </w:r>
      <w:r w:rsidR="00CB000F">
        <w:rPr>
          <w:rFonts w:cs="Calibri"/>
          <w:color w:val="000000"/>
          <w:lang w:eastAsia="en-AU"/>
        </w:rPr>
        <w:t xml:space="preserve">income via </w:t>
      </w:r>
      <w:r>
        <w:rPr>
          <w:rFonts w:cs="Calibri"/>
          <w:color w:val="000000"/>
          <w:lang w:eastAsia="en-AU"/>
        </w:rPr>
        <w:t>a fee ($</w:t>
      </w:r>
      <w:r w:rsidR="001406BB">
        <w:rPr>
          <w:rFonts w:cs="Calibri"/>
          <w:color w:val="000000"/>
          <w:lang w:eastAsia="en-AU"/>
        </w:rPr>
        <w:t>6</w:t>
      </w:r>
      <w:r>
        <w:rPr>
          <w:rFonts w:cs="Calibri"/>
          <w:color w:val="000000"/>
          <w:lang w:eastAsia="en-AU"/>
        </w:rPr>
        <w:t xml:space="preserve">) for </w:t>
      </w:r>
      <w:r w:rsidRPr="00CB000F">
        <w:rPr>
          <w:rFonts w:cs="Calibri"/>
          <w:color w:val="000000"/>
          <w:u w:val="single"/>
          <w:lang w:eastAsia="en-AU"/>
        </w:rPr>
        <w:t>each</w:t>
      </w:r>
      <w:r>
        <w:rPr>
          <w:rFonts w:cs="Calibri"/>
          <w:color w:val="000000"/>
          <w:lang w:eastAsia="en-AU"/>
        </w:rPr>
        <w:t xml:space="preserve"> Trade Fair visitor ticket sold through its Sales Representatives. This historical information is summarised in the “Fairs” worksheet as a summation of all Sales Representative ticket sales.</w:t>
      </w:r>
    </w:p>
    <w:p w:rsidR="00EB5737" w:rsidRDefault="00EB5737" w:rsidP="00EB5737">
      <w:pPr>
        <w:pStyle w:val="ListParagraph"/>
        <w:spacing w:line="240" w:lineRule="auto"/>
        <w:ind w:left="0"/>
        <w:contextualSpacing w:val="0"/>
        <w:jc w:val="both"/>
        <w:rPr>
          <w:rFonts w:cs="Calibri"/>
          <w:color w:val="000000"/>
          <w:lang w:eastAsia="en-AU"/>
        </w:rPr>
      </w:pPr>
      <w:r>
        <w:rPr>
          <w:rFonts w:cs="Calibri"/>
          <w:color w:val="000000"/>
          <w:lang w:eastAsia="en-AU"/>
        </w:rPr>
        <w:t>BTFC receives ‘commission fee</w:t>
      </w:r>
      <w:r w:rsidRPr="00C51BA6">
        <w:rPr>
          <w:rFonts w:cs="Calibri"/>
          <w:color w:val="000000"/>
          <w:lang w:eastAsia="en-AU"/>
        </w:rPr>
        <w:t>s</w:t>
      </w:r>
      <w:r>
        <w:rPr>
          <w:rFonts w:cs="Calibri"/>
          <w:color w:val="000000"/>
          <w:lang w:eastAsia="en-AU"/>
        </w:rPr>
        <w:t>’</w:t>
      </w:r>
      <w:r w:rsidRPr="00C51BA6">
        <w:rPr>
          <w:rFonts w:cs="Calibri"/>
          <w:color w:val="000000"/>
          <w:lang w:eastAsia="en-AU"/>
        </w:rPr>
        <w:t xml:space="preserve"> </w:t>
      </w:r>
      <w:r>
        <w:rPr>
          <w:rFonts w:cs="Calibri"/>
          <w:color w:val="000000"/>
          <w:lang w:eastAsia="en-AU"/>
        </w:rPr>
        <w:t xml:space="preserve">(i.e. as income) from the various Trade Fairs for selling space to companies exhibiting their products or services at those various fairs. The Trade Fairs managers charge $250 </w:t>
      </w:r>
      <w:proofErr w:type="spellStart"/>
      <w:r>
        <w:rPr>
          <w:rFonts w:cs="Calibri"/>
          <w:color w:val="000000"/>
          <w:lang w:eastAsia="en-AU"/>
        </w:rPr>
        <w:t>sq.m</w:t>
      </w:r>
      <w:proofErr w:type="spellEnd"/>
      <w:r>
        <w:rPr>
          <w:rFonts w:cs="Calibri"/>
          <w:color w:val="000000"/>
          <w:lang w:eastAsia="en-AU"/>
        </w:rPr>
        <w:t xml:space="preserve">. </w:t>
      </w:r>
      <w:proofErr w:type="gramStart"/>
      <w:r>
        <w:rPr>
          <w:rFonts w:cs="Calibri"/>
          <w:color w:val="000000"/>
          <w:lang w:eastAsia="en-AU"/>
        </w:rPr>
        <w:t>for</w:t>
      </w:r>
      <w:proofErr w:type="gramEnd"/>
      <w:r>
        <w:rPr>
          <w:rFonts w:cs="Calibri"/>
          <w:color w:val="000000"/>
          <w:lang w:eastAsia="en-AU"/>
        </w:rPr>
        <w:t xml:space="preserve"> floor space at all Trade Fairs, which BTFC charges their customers (i.e. exhibiting companies) and then receives a variable percentage of these floor space fees as income. BTFC also pays commissions to the Sales Representatives for selling the space to those exhibiting companies (i.e. fees as expense)</w:t>
      </w:r>
      <w:r w:rsidRPr="00C51BA6">
        <w:rPr>
          <w:rFonts w:cs="Calibri"/>
          <w:color w:val="000000"/>
          <w:lang w:eastAsia="en-AU"/>
        </w:rPr>
        <w:t xml:space="preserve">. </w:t>
      </w:r>
      <w:r>
        <w:rPr>
          <w:rFonts w:cs="Calibri"/>
          <w:color w:val="000000"/>
          <w:lang w:eastAsia="en-AU"/>
        </w:rPr>
        <w:t>The following tables describe how these commissions are calculated:</w:t>
      </w:r>
    </w:p>
    <w:p w:rsidR="0091510E" w:rsidRDefault="0091510E" w:rsidP="0091510E">
      <w:pPr>
        <w:pStyle w:val="ListParagraph"/>
        <w:spacing w:line="240" w:lineRule="auto"/>
        <w:ind w:left="0"/>
        <w:contextualSpacing w:val="0"/>
        <w:jc w:val="both"/>
        <w:rPr>
          <w:rFonts w:cs="Calibri"/>
          <w:color w:val="000000"/>
          <w:lang w:eastAsia="en-AU"/>
        </w:rPr>
      </w:pPr>
    </w:p>
    <w:tbl>
      <w:tblPr>
        <w:tblStyle w:val="TableGrid"/>
        <w:tblW w:w="0" w:type="auto"/>
        <w:tblInd w:w="567" w:type="dxa"/>
        <w:tblLook w:val="04A0"/>
      </w:tblPr>
      <w:tblGrid>
        <w:gridCol w:w="3085"/>
        <w:gridCol w:w="1418"/>
        <w:gridCol w:w="2551"/>
      </w:tblGrid>
      <w:tr w:rsidR="0066378B" w:rsidRPr="0066378B" w:rsidTr="004C04EE">
        <w:tc>
          <w:tcPr>
            <w:tcW w:w="3085" w:type="dxa"/>
            <w:shd w:val="clear" w:color="auto" w:fill="000000" w:themeFill="text1"/>
            <w:vAlign w:val="center"/>
          </w:tcPr>
          <w:p w:rsidR="0066378B" w:rsidRPr="0066378B" w:rsidRDefault="004C04EE" w:rsidP="008374D3">
            <w:pPr>
              <w:pStyle w:val="ListParagraph"/>
              <w:spacing w:after="0" w:line="240" w:lineRule="auto"/>
              <w:ind w:left="0"/>
              <w:contextualSpacing w:val="0"/>
              <w:rPr>
                <w:rFonts w:cs="Calibri"/>
                <w:color w:val="FFFFFF" w:themeColor="background1"/>
                <w:lang w:eastAsia="en-AU"/>
              </w:rPr>
            </w:pPr>
            <w:r>
              <w:rPr>
                <w:rFonts w:cs="Calibri"/>
                <w:color w:val="FFFFFF" w:themeColor="background1"/>
                <w:lang w:eastAsia="en-AU"/>
              </w:rPr>
              <w:t xml:space="preserve">Floor Space </w:t>
            </w:r>
            <w:r w:rsidR="0066378B" w:rsidRPr="0066378B">
              <w:rPr>
                <w:rFonts w:cs="Calibri"/>
                <w:color w:val="FFFFFF" w:themeColor="background1"/>
                <w:lang w:eastAsia="en-AU"/>
              </w:rPr>
              <w:t>Commission</w:t>
            </w:r>
            <w:r w:rsidR="0066378B">
              <w:rPr>
                <w:rFonts w:cs="Calibri"/>
                <w:color w:val="FFFFFF" w:themeColor="background1"/>
                <w:lang w:eastAsia="en-AU"/>
              </w:rPr>
              <w:t xml:space="preserve"> </w:t>
            </w:r>
            <w:r w:rsidR="00CB000F">
              <w:rPr>
                <w:rFonts w:cs="Calibri"/>
                <w:color w:val="FFFFFF" w:themeColor="background1"/>
                <w:lang w:eastAsia="en-AU"/>
              </w:rPr>
              <w:t xml:space="preserve">Fees </w:t>
            </w:r>
            <w:r w:rsidR="0066378B">
              <w:rPr>
                <w:rFonts w:cs="Calibri"/>
                <w:color w:val="FFFFFF" w:themeColor="background1"/>
                <w:lang w:eastAsia="en-AU"/>
              </w:rPr>
              <w:t>Received</w:t>
            </w:r>
            <w:r w:rsidR="00247F64">
              <w:rPr>
                <w:rFonts w:cs="Calibri"/>
                <w:color w:val="FFFFFF" w:themeColor="background1"/>
                <w:lang w:eastAsia="en-AU"/>
              </w:rPr>
              <w:t xml:space="preserve"> from Exhibitors</w:t>
            </w:r>
          </w:p>
        </w:tc>
        <w:tc>
          <w:tcPr>
            <w:tcW w:w="1418" w:type="dxa"/>
            <w:shd w:val="clear" w:color="auto" w:fill="000000" w:themeFill="text1"/>
            <w:vAlign w:val="center"/>
          </w:tcPr>
          <w:p w:rsidR="0066378B" w:rsidRPr="0066378B" w:rsidRDefault="0066378B" w:rsidP="008374D3">
            <w:pPr>
              <w:pStyle w:val="ListParagraph"/>
              <w:spacing w:after="0" w:line="240" w:lineRule="auto"/>
              <w:ind w:left="0"/>
              <w:contextualSpacing w:val="0"/>
              <w:jc w:val="center"/>
              <w:rPr>
                <w:rFonts w:cs="Calibri"/>
                <w:color w:val="FFFFFF" w:themeColor="background1"/>
                <w:lang w:eastAsia="en-AU"/>
              </w:rPr>
            </w:pPr>
            <w:r w:rsidRPr="0066378B">
              <w:rPr>
                <w:rFonts w:cs="Calibri"/>
                <w:color w:val="FFFFFF" w:themeColor="background1"/>
                <w:lang w:eastAsia="en-AU"/>
              </w:rPr>
              <w:t>Space Sold</w:t>
            </w:r>
          </w:p>
        </w:tc>
        <w:tc>
          <w:tcPr>
            <w:tcW w:w="2551" w:type="dxa"/>
            <w:shd w:val="clear" w:color="auto" w:fill="000000" w:themeFill="text1"/>
            <w:vAlign w:val="center"/>
          </w:tcPr>
          <w:p w:rsidR="0066378B" w:rsidRPr="0066378B" w:rsidRDefault="00CB000F" w:rsidP="008374D3">
            <w:pPr>
              <w:pStyle w:val="ListParagraph"/>
              <w:spacing w:after="0" w:line="240" w:lineRule="auto"/>
              <w:ind w:left="0"/>
              <w:contextualSpacing w:val="0"/>
              <w:jc w:val="center"/>
              <w:rPr>
                <w:rFonts w:cs="Calibri"/>
                <w:color w:val="FFFFFF" w:themeColor="background1"/>
                <w:lang w:eastAsia="en-AU"/>
              </w:rPr>
            </w:pPr>
            <w:r>
              <w:rPr>
                <w:rFonts w:cs="Calibri"/>
                <w:color w:val="FFFFFF" w:themeColor="background1"/>
                <w:lang w:eastAsia="en-AU"/>
              </w:rPr>
              <w:t xml:space="preserve">Fee </w:t>
            </w:r>
            <w:r w:rsidR="0066378B" w:rsidRPr="0066378B">
              <w:rPr>
                <w:rFonts w:cs="Calibri"/>
                <w:color w:val="FFFFFF" w:themeColor="background1"/>
                <w:lang w:eastAsia="en-AU"/>
              </w:rPr>
              <w:t xml:space="preserve">Rate </w:t>
            </w:r>
            <w:r>
              <w:rPr>
                <w:rFonts w:cs="Calibri"/>
                <w:color w:val="FFFFFF" w:themeColor="background1"/>
                <w:lang w:eastAsia="en-AU"/>
              </w:rPr>
              <w:t xml:space="preserve">Received </w:t>
            </w:r>
            <w:r w:rsidR="0066378B" w:rsidRPr="0066378B">
              <w:rPr>
                <w:rFonts w:cs="Calibri"/>
                <w:color w:val="FFFFFF" w:themeColor="background1"/>
                <w:lang w:eastAsia="en-AU"/>
              </w:rPr>
              <w:t>(% of sale amount)</w:t>
            </w:r>
          </w:p>
        </w:tc>
      </w:tr>
      <w:tr w:rsidR="0066378B" w:rsidTr="004C04EE">
        <w:tc>
          <w:tcPr>
            <w:tcW w:w="3085" w:type="dxa"/>
          </w:tcPr>
          <w:p w:rsidR="0066378B" w:rsidRDefault="0066378B" w:rsidP="0066378B">
            <w:pPr>
              <w:pStyle w:val="ListParagraph"/>
              <w:spacing w:after="0" w:line="240" w:lineRule="auto"/>
              <w:ind w:left="0"/>
              <w:contextualSpacing w:val="0"/>
              <w:jc w:val="both"/>
              <w:rPr>
                <w:rFonts w:cs="Calibri"/>
                <w:color w:val="000000"/>
                <w:lang w:eastAsia="en-AU"/>
              </w:rPr>
            </w:pPr>
            <w:r>
              <w:rPr>
                <w:rFonts w:cs="Calibri"/>
                <w:color w:val="000000"/>
                <w:lang w:eastAsia="en-AU"/>
              </w:rPr>
              <w:lastRenderedPageBreak/>
              <w:t>New Exhibitor (large)</w:t>
            </w:r>
          </w:p>
        </w:tc>
        <w:tc>
          <w:tcPr>
            <w:tcW w:w="1418" w:type="dxa"/>
          </w:tcPr>
          <w:p w:rsidR="0066378B" w:rsidRDefault="0066378B" w:rsidP="001406BB">
            <w:pPr>
              <w:pStyle w:val="ListParagraph"/>
              <w:spacing w:after="0" w:line="240" w:lineRule="auto"/>
              <w:ind w:left="0"/>
              <w:contextualSpacing w:val="0"/>
              <w:jc w:val="center"/>
              <w:rPr>
                <w:rFonts w:cs="Calibri"/>
                <w:color w:val="000000"/>
                <w:lang w:eastAsia="en-AU"/>
              </w:rPr>
            </w:pPr>
            <w:r>
              <w:rPr>
                <w:rFonts w:cs="Calibri"/>
                <w:color w:val="000000"/>
                <w:lang w:eastAsia="en-AU"/>
              </w:rPr>
              <w:t>&gt;= 2</w:t>
            </w:r>
            <w:r w:rsidR="001406BB">
              <w:rPr>
                <w:rFonts w:cs="Calibri"/>
                <w:color w:val="000000"/>
                <w:lang w:eastAsia="en-AU"/>
              </w:rPr>
              <w:t>2</w:t>
            </w:r>
            <w:r>
              <w:rPr>
                <w:rFonts w:cs="Calibri"/>
                <w:color w:val="000000"/>
                <w:lang w:eastAsia="en-AU"/>
              </w:rPr>
              <w:t xml:space="preserve"> </w:t>
            </w:r>
            <w:proofErr w:type="spellStart"/>
            <w:r>
              <w:rPr>
                <w:rFonts w:cs="Calibri"/>
                <w:color w:val="000000"/>
                <w:lang w:eastAsia="en-AU"/>
              </w:rPr>
              <w:t>sq.m</w:t>
            </w:r>
            <w:proofErr w:type="spellEnd"/>
            <w:r>
              <w:rPr>
                <w:rFonts w:cs="Calibri"/>
                <w:color w:val="000000"/>
                <w:lang w:eastAsia="en-AU"/>
              </w:rPr>
              <w:t>.</w:t>
            </w:r>
          </w:p>
        </w:tc>
        <w:tc>
          <w:tcPr>
            <w:tcW w:w="2551" w:type="dxa"/>
          </w:tcPr>
          <w:p w:rsidR="0066378B" w:rsidRDefault="001406BB" w:rsidP="0066378B">
            <w:pPr>
              <w:pStyle w:val="ListParagraph"/>
              <w:spacing w:after="0" w:line="240" w:lineRule="auto"/>
              <w:ind w:left="0"/>
              <w:contextualSpacing w:val="0"/>
              <w:jc w:val="center"/>
              <w:rPr>
                <w:rFonts w:cs="Calibri"/>
                <w:color w:val="000000"/>
                <w:lang w:eastAsia="en-AU"/>
              </w:rPr>
            </w:pPr>
            <w:r>
              <w:rPr>
                <w:rFonts w:cs="Calibri"/>
                <w:color w:val="000000"/>
                <w:lang w:eastAsia="en-AU"/>
              </w:rPr>
              <w:t>15</w:t>
            </w:r>
          </w:p>
        </w:tc>
      </w:tr>
      <w:tr w:rsidR="0066378B" w:rsidTr="004C04EE">
        <w:tc>
          <w:tcPr>
            <w:tcW w:w="3085" w:type="dxa"/>
          </w:tcPr>
          <w:p w:rsidR="0066378B" w:rsidRDefault="0066378B" w:rsidP="0066378B">
            <w:pPr>
              <w:pStyle w:val="ListParagraph"/>
              <w:spacing w:after="0" w:line="240" w:lineRule="auto"/>
              <w:ind w:left="0"/>
              <w:contextualSpacing w:val="0"/>
              <w:jc w:val="both"/>
              <w:rPr>
                <w:rFonts w:cs="Calibri"/>
                <w:color w:val="000000"/>
                <w:lang w:eastAsia="en-AU"/>
              </w:rPr>
            </w:pPr>
            <w:r>
              <w:rPr>
                <w:rFonts w:cs="Calibri"/>
                <w:color w:val="000000"/>
                <w:lang w:eastAsia="en-AU"/>
              </w:rPr>
              <w:t>New Exhibitor (small)</w:t>
            </w:r>
          </w:p>
        </w:tc>
        <w:tc>
          <w:tcPr>
            <w:tcW w:w="1418" w:type="dxa"/>
          </w:tcPr>
          <w:p w:rsidR="0066378B" w:rsidRDefault="0066378B" w:rsidP="001406BB">
            <w:pPr>
              <w:pStyle w:val="ListParagraph"/>
              <w:spacing w:after="0" w:line="240" w:lineRule="auto"/>
              <w:ind w:left="0"/>
              <w:contextualSpacing w:val="0"/>
              <w:jc w:val="center"/>
              <w:rPr>
                <w:rFonts w:cs="Calibri"/>
                <w:color w:val="000000"/>
                <w:lang w:eastAsia="en-AU"/>
              </w:rPr>
            </w:pPr>
            <w:r>
              <w:rPr>
                <w:rFonts w:cs="Calibri"/>
                <w:color w:val="000000"/>
                <w:lang w:eastAsia="en-AU"/>
              </w:rPr>
              <w:t>&lt; 2</w:t>
            </w:r>
            <w:r w:rsidR="001406BB">
              <w:rPr>
                <w:rFonts w:cs="Calibri"/>
                <w:color w:val="000000"/>
                <w:lang w:eastAsia="en-AU"/>
              </w:rPr>
              <w:t>2</w:t>
            </w:r>
            <w:r>
              <w:rPr>
                <w:rFonts w:cs="Calibri"/>
                <w:color w:val="000000"/>
                <w:lang w:eastAsia="en-AU"/>
              </w:rPr>
              <w:t xml:space="preserve"> </w:t>
            </w:r>
            <w:proofErr w:type="spellStart"/>
            <w:r>
              <w:rPr>
                <w:rFonts w:cs="Calibri"/>
                <w:color w:val="000000"/>
                <w:lang w:eastAsia="en-AU"/>
              </w:rPr>
              <w:t>sq.m</w:t>
            </w:r>
            <w:proofErr w:type="spellEnd"/>
            <w:r>
              <w:rPr>
                <w:rFonts w:cs="Calibri"/>
                <w:color w:val="000000"/>
                <w:lang w:eastAsia="en-AU"/>
              </w:rPr>
              <w:t>.</w:t>
            </w:r>
          </w:p>
        </w:tc>
        <w:tc>
          <w:tcPr>
            <w:tcW w:w="2551" w:type="dxa"/>
          </w:tcPr>
          <w:p w:rsidR="0066378B" w:rsidRDefault="001406BB" w:rsidP="0066378B">
            <w:pPr>
              <w:pStyle w:val="ListParagraph"/>
              <w:spacing w:after="0" w:line="240" w:lineRule="auto"/>
              <w:ind w:left="0"/>
              <w:contextualSpacing w:val="0"/>
              <w:jc w:val="center"/>
              <w:rPr>
                <w:rFonts w:cs="Calibri"/>
                <w:color w:val="000000"/>
                <w:lang w:eastAsia="en-AU"/>
              </w:rPr>
            </w:pPr>
            <w:r>
              <w:rPr>
                <w:rFonts w:cs="Calibri"/>
                <w:color w:val="000000"/>
                <w:lang w:eastAsia="en-AU"/>
              </w:rPr>
              <w:t>10</w:t>
            </w:r>
          </w:p>
        </w:tc>
      </w:tr>
      <w:tr w:rsidR="0066378B" w:rsidTr="004C04EE">
        <w:tc>
          <w:tcPr>
            <w:tcW w:w="3085" w:type="dxa"/>
          </w:tcPr>
          <w:p w:rsidR="0066378B" w:rsidRDefault="0066378B" w:rsidP="0066378B">
            <w:pPr>
              <w:pStyle w:val="ListParagraph"/>
              <w:spacing w:after="0" w:line="240" w:lineRule="auto"/>
              <w:ind w:left="0"/>
              <w:contextualSpacing w:val="0"/>
              <w:jc w:val="both"/>
              <w:rPr>
                <w:rFonts w:cs="Calibri"/>
                <w:color w:val="000000"/>
                <w:lang w:eastAsia="en-AU"/>
              </w:rPr>
            </w:pPr>
            <w:r>
              <w:rPr>
                <w:rFonts w:cs="Calibri"/>
                <w:color w:val="000000"/>
                <w:lang w:eastAsia="en-AU"/>
              </w:rPr>
              <w:t>Returning Exhibitor</w:t>
            </w:r>
          </w:p>
        </w:tc>
        <w:tc>
          <w:tcPr>
            <w:tcW w:w="1418" w:type="dxa"/>
          </w:tcPr>
          <w:p w:rsidR="0066378B" w:rsidRDefault="001406BB" w:rsidP="0066378B">
            <w:pPr>
              <w:pStyle w:val="ListParagraph"/>
              <w:spacing w:after="0" w:line="240" w:lineRule="auto"/>
              <w:ind w:left="0"/>
              <w:contextualSpacing w:val="0"/>
              <w:jc w:val="center"/>
              <w:rPr>
                <w:rFonts w:cs="Calibri"/>
                <w:color w:val="000000"/>
                <w:lang w:eastAsia="en-AU"/>
              </w:rPr>
            </w:pPr>
            <w:r>
              <w:rPr>
                <w:rFonts w:cs="Calibri"/>
                <w:color w:val="000000"/>
                <w:lang w:eastAsia="en-AU"/>
              </w:rPr>
              <w:t>any space</w:t>
            </w:r>
          </w:p>
        </w:tc>
        <w:tc>
          <w:tcPr>
            <w:tcW w:w="2551" w:type="dxa"/>
          </w:tcPr>
          <w:p w:rsidR="0066378B" w:rsidRDefault="001406BB" w:rsidP="0066378B">
            <w:pPr>
              <w:pStyle w:val="ListParagraph"/>
              <w:spacing w:after="0" w:line="240" w:lineRule="auto"/>
              <w:ind w:left="0"/>
              <w:contextualSpacing w:val="0"/>
              <w:jc w:val="center"/>
              <w:rPr>
                <w:rFonts w:cs="Calibri"/>
                <w:color w:val="000000"/>
                <w:lang w:eastAsia="en-AU"/>
              </w:rPr>
            </w:pPr>
            <w:r>
              <w:rPr>
                <w:rFonts w:cs="Calibri"/>
                <w:color w:val="000000"/>
                <w:lang w:eastAsia="en-AU"/>
              </w:rPr>
              <w:t>6</w:t>
            </w:r>
          </w:p>
        </w:tc>
      </w:tr>
    </w:tbl>
    <w:p w:rsidR="0066378B" w:rsidRDefault="0066378B" w:rsidP="008374D3">
      <w:pPr>
        <w:pStyle w:val="ListParagraph"/>
        <w:spacing w:after="0" w:line="240" w:lineRule="auto"/>
        <w:ind w:left="0"/>
        <w:contextualSpacing w:val="0"/>
        <w:jc w:val="both"/>
        <w:rPr>
          <w:rFonts w:cs="Calibri"/>
          <w:color w:val="000000"/>
          <w:lang w:eastAsia="en-AU"/>
        </w:rPr>
      </w:pPr>
    </w:p>
    <w:tbl>
      <w:tblPr>
        <w:tblStyle w:val="TableGrid"/>
        <w:tblW w:w="0" w:type="auto"/>
        <w:tblInd w:w="567" w:type="dxa"/>
        <w:tblLook w:val="04A0"/>
      </w:tblPr>
      <w:tblGrid>
        <w:gridCol w:w="3085"/>
        <w:gridCol w:w="1418"/>
        <w:gridCol w:w="2551"/>
      </w:tblGrid>
      <w:tr w:rsidR="0066378B" w:rsidRPr="0066378B" w:rsidTr="004C04EE">
        <w:tc>
          <w:tcPr>
            <w:tcW w:w="3085" w:type="dxa"/>
            <w:shd w:val="clear" w:color="auto" w:fill="000000" w:themeFill="text1"/>
            <w:vAlign w:val="center"/>
          </w:tcPr>
          <w:p w:rsidR="0066378B" w:rsidRPr="0066378B" w:rsidRDefault="004C04EE" w:rsidP="008374D3">
            <w:pPr>
              <w:pStyle w:val="ListParagraph"/>
              <w:spacing w:after="0" w:line="240" w:lineRule="auto"/>
              <w:ind w:left="0"/>
              <w:contextualSpacing w:val="0"/>
              <w:rPr>
                <w:rFonts w:cs="Calibri"/>
                <w:color w:val="FFFFFF" w:themeColor="background1"/>
                <w:lang w:eastAsia="en-AU"/>
              </w:rPr>
            </w:pPr>
            <w:r>
              <w:rPr>
                <w:rFonts w:cs="Calibri"/>
                <w:color w:val="FFFFFF" w:themeColor="background1"/>
                <w:lang w:eastAsia="en-AU"/>
              </w:rPr>
              <w:t xml:space="preserve">Floor Space </w:t>
            </w:r>
            <w:r w:rsidR="0066378B" w:rsidRPr="0066378B">
              <w:rPr>
                <w:rFonts w:cs="Calibri"/>
                <w:color w:val="FFFFFF" w:themeColor="background1"/>
                <w:lang w:eastAsia="en-AU"/>
              </w:rPr>
              <w:t>Commission</w:t>
            </w:r>
            <w:r w:rsidR="0066378B">
              <w:rPr>
                <w:rFonts w:cs="Calibri"/>
                <w:color w:val="FFFFFF" w:themeColor="background1"/>
                <w:lang w:eastAsia="en-AU"/>
              </w:rPr>
              <w:t xml:space="preserve"> </w:t>
            </w:r>
            <w:r w:rsidR="00CB000F">
              <w:rPr>
                <w:rFonts w:cs="Calibri"/>
                <w:color w:val="FFFFFF" w:themeColor="background1"/>
                <w:lang w:eastAsia="en-AU"/>
              </w:rPr>
              <w:t xml:space="preserve">Fees </w:t>
            </w:r>
            <w:r w:rsidR="008374D3">
              <w:rPr>
                <w:rFonts w:cs="Calibri"/>
                <w:color w:val="FFFFFF" w:themeColor="background1"/>
                <w:lang w:eastAsia="en-AU"/>
              </w:rPr>
              <w:t>Pai</w:t>
            </w:r>
            <w:r w:rsidR="0066378B">
              <w:rPr>
                <w:rFonts w:cs="Calibri"/>
                <w:color w:val="FFFFFF" w:themeColor="background1"/>
                <w:lang w:eastAsia="en-AU"/>
              </w:rPr>
              <w:t>d</w:t>
            </w:r>
            <w:r w:rsidR="00247F64">
              <w:rPr>
                <w:rFonts w:cs="Calibri"/>
                <w:color w:val="FFFFFF" w:themeColor="background1"/>
                <w:lang w:eastAsia="en-AU"/>
              </w:rPr>
              <w:t xml:space="preserve"> to Sales Representatives</w:t>
            </w:r>
          </w:p>
        </w:tc>
        <w:tc>
          <w:tcPr>
            <w:tcW w:w="1418" w:type="dxa"/>
            <w:shd w:val="clear" w:color="auto" w:fill="000000" w:themeFill="text1"/>
            <w:vAlign w:val="center"/>
          </w:tcPr>
          <w:p w:rsidR="0066378B" w:rsidRPr="0066378B" w:rsidRDefault="0066378B" w:rsidP="008374D3">
            <w:pPr>
              <w:pStyle w:val="ListParagraph"/>
              <w:spacing w:after="0" w:line="240" w:lineRule="auto"/>
              <w:ind w:left="0"/>
              <w:contextualSpacing w:val="0"/>
              <w:jc w:val="center"/>
              <w:rPr>
                <w:rFonts w:cs="Calibri"/>
                <w:color w:val="FFFFFF" w:themeColor="background1"/>
                <w:lang w:eastAsia="en-AU"/>
              </w:rPr>
            </w:pPr>
            <w:r w:rsidRPr="0066378B">
              <w:rPr>
                <w:rFonts w:cs="Calibri"/>
                <w:color w:val="FFFFFF" w:themeColor="background1"/>
                <w:lang w:eastAsia="en-AU"/>
              </w:rPr>
              <w:t>Space Sold</w:t>
            </w:r>
          </w:p>
        </w:tc>
        <w:tc>
          <w:tcPr>
            <w:tcW w:w="2551" w:type="dxa"/>
            <w:shd w:val="clear" w:color="auto" w:fill="000000" w:themeFill="text1"/>
            <w:vAlign w:val="center"/>
          </w:tcPr>
          <w:p w:rsidR="0066378B" w:rsidRPr="0066378B" w:rsidRDefault="00CB000F" w:rsidP="008374D3">
            <w:pPr>
              <w:pStyle w:val="ListParagraph"/>
              <w:spacing w:after="0" w:line="240" w:lineRule="auto"/>
              <w:ind w:left="0"/>
              <w:contextualSpacing w:val="0"/>
              <w:jc w:val="center"/>
              <w:rPr>
                <w:rFonts w:cs="Calibri"/>
                <w:color w:val="FFFFFF" w:themeColor="background1"/>
                <w:lang w:eastAsia="en-AU"/>
              </w:rPr>
            </w:pPr>
            <w:r>
              <w:rPr>
                <w:rFonts w:cs="Calibri"/>
                <w:color w:val="FFFFFF" w:themeColor="background1"/>
                <w:lang w:eastAsia="en-AU"/>
              </w:rPr>
              <w:t xml:space="preserve">Fee </w:t>
            </w:r>
            <w:r w:rsidR="0066378B" w:rsidRPr="0066378B">
              <w:rPr>
                <w:rFonts w:cs="Calibri"/>
                <w:color w:val="FFFFFF" w:themeColor="background1"/>
                <w:lang w:eastAsia="en-AU"/>
              </w:rPr>
              <w:t xml:space="preserve">Rate </w:t>
            </w:r>
            <w:r>
              <w:rPr>
                <w:rFonts w:cs="Calibri"/>
                <w:color w:val="FFFFFF" w:themeColor="background1"/>
                <w:lang w:eastAsia="en-AU"/>
              </w:rPr>
              <w:t xml:space="preserve">Paid </w:t>
            </w:r>
            <w:r w:rsidR="0066378B" w:rsidRPr="0066378B">
              <w:rPr>
                <w:rFonts w:cs="Calibri"/>
                <w:color w:val="FFFFFF" w:themeColor="background1"/>
                <w:lang w:eastAsia="en-AU"/>
              </w:rPr>
              <w:t xml:space="preserve">(% of </w:t>
            </w:r>
            <w:r w:rsidR="008374D3">
              <w:rPr>
                <w:rFonts w:cs="Calibri"/>
                <w:color w:val="FFFFFF" w:themeColor="background1"/>
                <w:lang w:eastAsia="en-AU"/>
              </w:rPr>
              <w:t>commission received</w:t>
            </w:r>
            <w:r w:rsidR="0066378B" w:rsidRPr="0066378B">
              <w:rPr>
                <w:rFonts w:cs="Calibri"/>
                <w:color w:val="FFFFFF" w:themeColor="background1"/>
                <w:lang w:eastAsia="en-AU"/>
              </w:rPr>
              <w:t>)</w:t>
            </w:r>
          </w:p>
        </w:tc>
      </w:tr>
      <w:tr w:rsidR="0066378B" w:rsidTr="004C04EE">
        <w:tc>
          <w:tcPr>
            <w:tcW w:w="3085" w:type="dxa"/>
          </w:tcPr>
          <w:p w:rsidR="0066378B" w:rsidRDefault="0066378B" w:rsidP="00150A5E">
            <w:pPr>
              <w:pStyle w:val="ListParagraph"/>
              <w:spacing w:after="0" w:line="240" w:lineRule="auto"/>
              <w:ind w:left="0"/>
              <w:contextualSpacing w:val="0"/>
              <w:jc w:val="both"/>
              <w:rPr>
                <w:rFonts w:cs="Calibri"/>
                <w:color w:val="000000"/>
                <w:lang w:eastAsia="en-AU"/>
              </w:rPr>
            </w:pPr>
            <w:r>
              <w:rPr>
                <w:rFonts w:cs="Calibri"/>
                <w:color w:val="000000"/>
                <w:lang w:eastAsia="en-AU"/>
              </w:rPr>
              <w:t>New Exhibitor (large)</w:t>
            </w:r>
          </w:p>
        </w:tc>
        <w:tc>
          <w:tcPr>
            <w:tcW w:w="1418" w:type="dxa"/>
          </w:tcPr>
          <w:p w:rsidR="0066378B" w:rsidRDefault="0066378B" w:rsidP="00EB5737">
            <w:pPr>
              <w:pStyle w:val="ListParagraph"/>
              <w:spacing w:after="0" w:line="240" w:lineRule="auto"/>
              <w:ind w:left="0"/>
              <w:contextualSpacing w:val="0"/>
              <w:jc w:val="center"/>
              <w:rPr>
                <w:rFonts w:cs="Calibri"/>
                <w:color w:val="000000"/>
                <w:lang w:eastAsia="en-AU"/>
              </w:rPr>
            </w:pPr>
            <w:r>
              <w:rPr>
                <w:rFonts w:cs="Calibri"/>
                <w:color w:val="000000"/>
                <w:lang w:eastAsia="en-AU"/>
              </w:rPr>
              <w:t>&gt;= 2</w:t>
            </w:r>
            <w:r w:rsidR="00EB5737">
              <w:rPr>
                <w:rFonts w:cs="Calibri"/>
                <w:color w:val="000000"/>
                <w:lang w:eastAsia="en-AU"/>
              </w:rPr>
              <w:t>2</w:t>
            </w:r>
            <w:r>
              <w:rPr>
                <w:rFonts w:cs="Calibri"/>
                <w:color w:val="000000"/>
                <w:lang w:eastAsia="en-AU"/>
              </w:rPr>
              <w:t xml:space="preserve"> </w:t>
            </w:r>
            <w:proofErr w:type="spellStart"/>
            <w:r>
              <w:rPr>
                <w:rFonts w:cs="Calibri"/>
                <w:color w:val="000000"/>
                <w:lang w:eastAsia="en-AU"/>
              </w:rPr>
              <w:t>sq.m</w:t>
            </w:r>
            <w:proofErr w:type="spellEnd"/>
            <w:r>
              <w:rPr>
                <w:rFonts w:cs="Calibri"/>
                <w:color w:val="000000"/>
                <w:lang w:eastAsia="en-AU"/>
              </w:rPr>
              <w:t>.</w:t>
            </w:r>
          </w:p>
        </w:tc>
        <w:tc>
          <w:tcPr>
            <w:tcW w:w="2551" w:type="dxa"/>
          </w:tcPr>
          <w:p w:rsidR="0066378B" w:rsidRDefault="001406BB" w:rsidP="001B6B02">
            <w:pPr>
              <w:pStyle w:val="ListParagraph"/>
              <w:spacing w:after="0" w:line="240" w:lineRule="auto"/>
              <w:ind w:left="0"/>
              <w:contextualSpacing w:val="0"/>
              <w:jc w:val="center"/>
              <w:rPr>
                <w:rFonts w:cs="Calibri"/>
                <w:color w:val="000000"/>
                <w:lang w:eastAsia="en-AU"/>
              </w:rPr>
            </w:pPr>
            <w:r>
              <w:rPr>
                <w:rFonts w:cs="Calibri"/>
                <w:color w:val="000000"/>
                <w:lang w:eastAsia="en-AU"/>
              </w:rPr>
              <w:t>25</w:t>
            </w:r>
          </w:p>
        </w:tc>
      </w:tr>
      <w:tr w:rsidR="0066378B" w:rsidTr="004C04EE">
        <w:tc>
          <w:tcPr>
            <w:tcW w:w="3085" w:type="dxa"/>
          </w:tcPr>
          <w:p w:rsidR="0066378B" w:rsidRDefault="0066378B" w:rsidP="00150A5E">
            <w:pPr>
              <w:pStyle w:val="ListParagraph"/>
              <w:spacing w:after="0" w:line="240" w:lineRule="auto"/>
              <w:ind w:left="0"/>
              <w:contextualSpacing w:val="0"/>
              <w:jc w:val="both"/>
              <w:rPr>
                <w:rFonts w:cs="Calibri"/>
                <w:color w:val="000000"/>
                <w:lang w:eastAsia="en-AU"/>
              </w:rPr>
            </w:pPr>
            <w:r>
              <w:rPr>
                <w:rFonts w:cs="Calibri"/>
                <w:color w:val="000000"/>
                <w:lang w:eastAsia="en-AU"/>
              </w:rPr>
              <w:t>New Exhibitor (small)</w:t>
            </w:r>
          </w:p>
        </w:tc>
        <w:tc>
          <w:tcPr>
            <w:tcW w:w="1418" w:type="dxa"/>
          </w:tcPr>
          <w:p w:rsidR="0066378B" w:rsidRDefault="0066378B" w:rsidP="00EB5737">
            <w:pPr>
              <w:pStyle w:val="ListParagraph"/>
              <w:spacing w:after="0" w:line="240" w:lineRule="auto"/>
              <w:ind w:left="0"/>
              <w:contextualSpacing w:val="0"/>
              <w:jc w:val="center"/>
              <w:rPr>
                <w:rFonts w:cs="Calibri"/>
                <w:color w:val="000000"/>
                <w:lang w:eastAsia="en-AU"/>
              </w:rPr>
            </w:pPr>
            <w:r>
              <w:rPr>
                <w:rFonts w:cs="Calibri"/>
                <w:color w:val="000000"/>
                <w:lang w:eastAsia="en-AU"/>
              </w:rPr>
              <w:t>&lt; 2</w:t>
            </w:r>
            <w:r w:rsidR="00EB5737">
              <w:rPr>
                <w:rFonts w:cs="Calibri"/>
                <w:color w:val="000000"/>
                <w:lang w:eastAsia="en-AU"/>
              </w:rPr>
              <w:t>2</w:t>
            </w:r>
            <w:r>
              <w:rPr>
                <w:rFonts w:cs="Calibri"/>
                <w:color w:val="000000"/>
                <w:lang w:eastAsia="en-AU"/>
              </w:rPr>
              <w:t xml:space="preserve"> </w:t>
            </w:r>
            <w:proofErr w:type="spellStart"/>
            <w:r>
              <w:rPr>
                <w:rFonts w:cs="Calibri"/>
                <w:color w:val="000000"/>
                <w:lang w:eastAsia="en-AU"/>
              </w:rPr>
              <w:t>sq.m</w:t>
            </w:r>
            <w:proofErr w:type="spellEnd"/>
            <w:r>
              <w:rPr>
                <w:rFonts w:cs="Calibri"/>
                <w:color w:val="000000"/>
                <w:lang w:eastAsia="en-AU"/>
              </w:rPr>
              <w:t>.</w:t>
            </w:r>
          </w:p>
        </w:tc>
        <w:tc>
          <w:tcPr>
            <w:tcW w:w="2551" w:type="dxa"/>
          </w:tcPr>
          <w:p w:rsidR="0066378B" w:rsidRDefault="001406BB" w:rsidP="00150A5E">
            <w:pPr>
              <w:pStyle w:val="ListParagraph"/>
              <w:spacing w:after="0" w:line="240" w:lineRule="auto"/>
              <w:ind w:left="0"/>
              <w:contextualSpacing w:val="0"/>
              <w:jc w:val="center"/>
              <w:rPr>
                <w:rFonts w:cs="Calibri"/>
                <w:color w:val="000000"/>
                <w:lang w:eastAsia="en-AU"/>
              </w:rPr>
            </w:pPr>
            <w:r>
              <w:rPr>
                <w:rFonts w:cs="Calibri"/>
                <w:color w:val="000000"/>
                <w:lang w:eastAsia="en-AU"/>
              </w:rPr>
              <w:t>15</w:t>
            </w:r>
          </w:p>
        </w:tc>
      </w:tr>
      <w:tr w:rsidR="0066378B" w:rsidTr="004C04EE">
        <w:tc>
          <w:tcPr>
            <w:tcW w:w="3085" w:type="dxa"/>
          </w:tcPr>
          <w:p w:rsidR="0066378B" w:rsidRDefault="0066378B" w:rsidP="001406BB">
            <w:pPr>
              <w:pStyle w:val="ListParagraph"/>
              <w:spacing w:after="0" w:line="240" w:lineRule="auto"/>
              <w:ind w:left="0"/>
              <w:contextualSpacing w:val="0"/>
              <w:jc w:val="both"/>
              <w:rPr>
                <w:rFonts w:cs="Calibri"/>
                <w:color w:val="000000"/>
                <w:lang w:eastAsia="en-AU"/>
              </w:rPr>
            </w:pPr>
            <w:r>
              <w:rPr>
                <w:rFonts w:cs="Calibri"/>
                <w:color w:val="000000"/>
                <w:lang w:eastAsia="en-AU"/>
              </w:rPr>
              <w:t>Returning Exhibitor</w:t>
            </w:r>
          </w:p>
        </w:tc>
        <w:tc>
          <w:tcPr>
            <w:tcW w:w="1418" w:type="dxa"/>
          </w:tcPr>
          <w:p w:rsidR="0066378B" w:rsidRDefault="001406BB" w:rsidP="00150A5E">
            <w:pPr>
              <w:pStyle w:val="ListParagraph"/>
              <w:spacing w:after="0" w:line="240" w:lineRule="auto"/>
              <w:ind w:left="0"/>
              <w:contextualSpacing w:val="0"/>
              <w:jc w:val="center"/>
              <w:rPr>
                <w:rFonts w:cs="Calibri"/>
                <w:color w:val="000000"/>
                <w:lang w:eastAsia="en-AU"/>
              </w:rPr>
            </w:pPr>
            <w:r>
              <w:rPr>
                <w:rFonts w:cs="Calibri"/>
                <w:color w:val="000000"/>
                <w:lang w:eastAsia="en-AU"/>
              </w:rPr>
              <w:t>any space</w:t>
            </w:r>
          </w:p>
        </w:tc>
        <w:tc>
          <w:tcPr>
            <w:tcW w:w="2551" w:type="dxa"/>
          </w:tcPr>
          <w:p w:rsidR="0066378B" w:rsidRDefault="001406BB" w:rsidP="001406BB">
            <w:pPr>
              <w:pStyle w:val="ListParagraph"/>
              <w:spacing w:after="0" w:line="240" w:lineRule="auto"/>
              <w:ind w:left="0"/>
              <w:contextualSpacing w:val="0"/>
              <w:jc w:val="center"/>
              <w:rPr>
                <w:rFonts w:cs="Calibri"/>
                <w:color w:val="000000"/>
                <w:lang w:eastAsia="en-AU"/>
              </w:rPr>
            </w:pPr>
            <w:r>
              <w:rPr>
                <w:rFonts w:cs="Calibri"/>
                <w:color w:val="000000"/>
                <w:lang w:eastAsia="en-AU"/>
              </w:rPr>
              <w:t>12.5</w:t>
            </w:r>
          </w:p>
        </w:tc>
      </w:tr>
    </w:tbl>
    <w:p w:rsidR="00EB5737" w:rsidRDefault="00EB5737" w:rsidP="001B6B02">
      <w:pPr>
        <w:pStyle w:val="ListParagraph"/>
        <w:spacing w:after="0" w:line="240" w:lineRule="auto"/>
        <w:ind w:left="0"/>
        <w:contextualSpacing w:val="0"/>
        <w:jc w:val="both"/>
        <w:rPr>
          <w:rFonts w:cs="Calibri"/>
          <w:color w:val="000000"/>
          <w:lang w:eastAsia="en-AU"/>
        </w:rPr>
      </w:pPr>
    </w:p>
    <w:p w:rsidR="00EB5737" w:rsidRDefault="00EB5737" w:rsidP="00315E1C">
      <w:pPr>
        <w:pStyle w:val="ListParagraph"/>
        <w:spacing w:line="240" w:lineRule="auto"/>
        <w:ind w:left="0"/>
        <w:contextualSpacing w:val="0"/>
        <w:jc w:val="both"/>
        <w:rPr>
          <w:rFonts w:cs="Calibri"/>
          <w:color w:val="000000"/>
          <w:lang w:eastAsia="en-AU"/>
        </w:rPr>
      </w:pPr>
      <w:r>
        <w:rPr>
          <w:rFonts w:cs="Calibri"/>
          <w:color w:val="000000"/>
          <w:lang w:eastAsia="en-AU"/>
        </w:rPr>
        <w:t>Important: the fees received as income are based on the amount of floor space sold to customers</w:t>
      </w:r>
      <w:r w:rsidR="00AE484F">
        <w:rPr>
          <w:rFonts w:cs="Calibri"/>
          <w:color w:val="000000"/>
          <w:lang w:eastAsia="en-AU"/>
        </w:rPr>
        <w:t>/exhibitors</w:t>
      </w:r>
      <w:r>
        <w:rPr>
          <w:rFonts w:cs="Calibri"/>
          <w:color w:val="000000"/>
          <w:lang w:eastAsia="en-AU"/>
        </w:rPr>
        <w:t xml:space="preserve">. The fees paid to </w:t>
      </w:r>
      <w:r w:rsidR="00AE484F">
        <w:rPr>
          <w:rFonts w:cs="Calibri"/>
          <w:color w:val="000000"/>
          <w:lang w:eastAsia="en-AU"/>
        </w:rPr>
        <w:t>S</w:t>
      </w:r>
      <w:r>
        <w:rPr>
          <w:rFonts w:cs="Calibri"/>
          <w:color w:val="000000"/>
          <w:lang w:eastAsia="en-AU"/>
        </w:rPr>
        <w:t>ales Representatives as expenses are based on the amount of</w:t>
      </w:r>
      <w:r w:rsidR="00AE484F">
        <w:rPr>
          <w:rFonts w:cs="Calibri"/>
          <w:color w:val="000000"/>
          <w:lang w:eastAsia="en-AU"/>
        </w:rPr>
        <w:t xml:space="preserve"> commission</w:t>
      </w:r>
      <w:r>
        <w:rPr>
          <w:rFonts w:cs="Calibri"/>
          <w:color w:val="000000"/>
          <w:lang w:eastAsia="en-AU"/>
        </w:rPr>
        <w:t xml:space="preserve"> income received from floor space sold.</w:t>
      </w:r>
    </w:p>
    <w:p w:rsidR="001B6B02" w:rsidRDefault="001B6B02" w:rsidP="001B6B02">
      <w:pPr>
        <w:pStyle w:val="ListParagraph"/>
        <w:spacing w:line="240" w:lineRule="auto"/>
        <w:ind w:left="0"/>
        <w:contextualSpacing w:val="0"/>
        <w:jc w:val="both"/>
        <w:rPr>
          <w:rFonts w:cs="Calibri"/>
          <w:color w:val="000000"/>
          <w:lang w:eastAsia="en-AU"/>
        </w:rPr>
      </w:pPr>
      <w:r>
        <w:rPr>
          <w:rFonts w:cs="Calibri"/>
          <w:color w:val="000000"/>
          <w:lang w:eastAsia="en-AU"/>
        </w:rPr>
        <w:t xml:space="preserve">BTFC also </w:t>
      </w:r>
      <w:r w:rsidR="00661A17">
        <w:rPr>
          <w:rFonts w:cs="Calibri"/>
          <w:color w:val="000000"/>
          <w:lang w:eastAsia="en-AU"/>
        </w:rPr>
        <w:t xml:space="preserve">currently </w:t>
      </w:r>
      <w:r>
        <w:rPr>
          <w:rFonts w:cs="Calibri"/>
          <w:color w:val="000000"/>
          <w:lang w:eastAsia="en-AU"/>
        </w:rPr>
        <w:t xml:space="preserve">pays each Sales Representative </w:t>
      </w:r>
      <w:r w:rsidR="0050231A">
        <w:rPr>
          <w:rFonts w:cs="Calibri"/>
          <w:color w:val="000000"/>
          <w:lang w:eastAsia="en-AU"/>
        </w:rPr>
        <w:t>a wage</w:t>
      </w:r>
      <w:r>
        <w:rPr>
          <w:rFonts w:cs="Calibri"/>
          <w:color w:val="000000"/>
          <w:lang w:eastAsia="en-AU"/>
        </w:rPr>
        <w:t xml:space="preserve"> </w:t>
      </w:r>
      <w:r w:rsidR="00CE0E38">
        <w:rPr>
          <w:rFonts w:cs="Calibri"/>
          <w:color w:val="000000"/>
          <w:lang w:eastAsia="en-AU"/>
        </w:rPr>
        <w:t xml:space="preserve">(i.e. an expense) </w:t>
      </w:r>
      <w:r>
        <w:rPr>
          <w:rFonts w:cs="Calibri"/>
          <w:color w:val="000000"/>
          <w:lang w:eastAsia="en-AU"/>
        </w:rPr>
        <w:t xml:space="preserve">for </w:t>
      </w:r>
      <w:r w:rsidR="007876AE">
        <w:rPr>
          <w:rFonts w:cs="Calibri"/>
          <w:color w:val="000000"/>
          <w:lang w:eastAsia="en-AU"/>
        </w:rPr>
        <w:t xml:space="preserve">their </w:t>
      </w:r>
      <w:r w:rsidR="00E53C4D">
        <w:rPr>
          <w:rFonts w:cs="Calibri"/>
          <w:color w:val="000000"/>
          <w:lang w:eastAsia="en-AU"/>
        </w:rPr>
        <w:t>time spent working</w:t>
      </w:r>
      <w:r>
        <w:rPr>
          <w:rFonts w:cs="Calibri"/>
          <w:color w:val="000000"/>
          <w:lang w:eastAsia="en-AU"/>
        </w:rPr>
        <w:t xml:space="preserve"> </w:t>
      </w:r>
      <w:r w:rsidR="00CB000F">
        <w:rPr>
          <w:rFonts w:cs="Calibri"/>
          <w:color w:val="000000"/>
          <w:lang w:eastAsia="en-AU"/>
        </w:rPr>
        <w:t xml:space="preserve">with a customer </w:t>
      </w:r>
      <w:r>
        <w:rPr>
          <w:rFonts w:cs="Calibri"/>
          <w:color w:val="000000"/>
          <w:lang w:eastAsia="en-AU"/>
        </w:rPr>
        <w:t>on a sale ($1</w:t>
      </w:r>
      <w:r w:rsidR="001406BB">
        <w:rPr>
          <w:rFonts w:cs="Calibri"/>
          <w:color w:val="000000"/>
          <w:lang w:eastAsia="en-AU"/>
        </w:rPr>
        <w:t>5</w:t>
      </w:r>
      <w:r>
        <w:rPr>
          <w:rFonts w:cs="Calibri"/>
          <w:color w:val="000000"/>
          <w:lang w:eastAsia="en-AU"/>
        </w:rPr>
        <w:t xml:space="preserve"> per hour).</w:t>
      </w:r>
    </w:p>
    <w:p w:rsidR="0091510E" w:rsidRPr="001034DA" w:rsidRDefault="0091510E" w:rsidP="00BA70D3">
      <w:pPr>
        <w:pStyle w:val="ListParagraph"/>
        <w:keepNext/>
        <w:spacing w:before="200" w:line="240" w:lineRule="auto"/>
        <w:ind w:left="0"/>
        <w:contextualSpacing w:val="0"/>
        <w:rPr>
          <w:rFonts w:cs="Calibri"/>
          <w:b/>
          <w:bCs/>
          <w:color w:val="4F81BD"/>
          <w:sz w:val="26"/>
          <w:szCs w:val="26"/>
          <w:lang w:eastAsia="en-AU"/>
        </w:rPr>
      </w:pPr>
      <w:r>
        <w:rPr>
          <w:rFonts w:cs="Calibri"/>
          <w:b/>
          <w:bCs/>
          <w:color w:val="4F81BD"/>
          <w:sz w:val="26"/>
          <w:szCs w:val="26"/>
          <w:lang w:eastAsia="en-AU"/>
        </w:rPr>
        <w:t>Assessable Tasks</w:t>
      </w:r>
    </w:p>
    <w:p w:rsidR="00DA3120" w:rsidRPr="00C51BA6" w:rsidRDefault="00DE38FB" w:rsidP="00E94E20">
      <w:pPr>
        <w:pStyle w:val="ListParagraph"/>
        <w:spacing w:line="240" w:lineRule="auto"/>
        <w:ind w:left="0"/>
        <w:contextualSpacing w:val="0"/>
        <w:jc w:val="both"/>
        <w:rPr>
          <w:rFonts w:cs="Calibri"/>
          <w:color w:val="000000"/>
          <w:lang w:eastAsia="en-AU"/>
        </w:rPr>
      </w:pPr>
      <w:r w:rsidRPr="00C51BA6">
        <w:rPr>
          <w:rFonts w:cs="Calibri"/>
          <w:color w:val="000000"/>
          <w:lang w:eastAsia="en-AU"/>
        </w:rPr>
        <w:t>Ms Holt</w:t>
      </w:r>
      <w:r w:rsidR="00A500B3" w:rsidRPr="00C51BA6">
        <w:rPr>
          <w:rFonts w:cs="Calibri"/>
          <w:color w:val="000000"/>
          <w:lang w:eastAsia="en-AU"/>
        </w:rPr>
        <w:t xml:space="preserve"> needs to have a </w:t>
      </w:r>
      <w:r w:rsidR="00DA5F9B" w:rsidRPr="00C51BA6">
        <w:rPr>
          <w:rFonts w:cs="Calibri"/>
          <w:color w:val="000000"/>
          <w:lang w:eastAsia="en-AU"/>
        </w:rPr>
        <w:t xml:space="preserve">summary </w:t>
      </w:r>
      <w:r w:rsidR="00A500B3" w:rsidRPr="00C51BA6">
        <w:rPr>
          <w:rFonts w:cs="Calibri"/>
          <w:color w:val="000000"/>
          <w:lang w:eastAsia="en-AU"/>
        </w:rPr>
        <w:t xml:space="preserve">report </w:t>
      </w:r>
      <w:r w:rsidR="004355C5">
        <w:rPr>
          <w:rFonts w:cs="Calibri"/>
          <w:color w:val="000000"/>
          <w:lang w:eastAsia="en-AU"/>
        </w:rPr>
        <w:t xml:space="preserve">of operations </w:t>
      </w:r>
      <w:r w:rsidR="00A500B3" w:rsidRPr="00C51BA6">
        <w:rPr>
          <w:rFonts w:cs="Calibri"/>
          <w:color w:val="000000"/>
          <w:lang w:eastAsia="en-AU"/>
        </w:rPr>
        <w:t xml:space="preserve">that </w:t>
      </w:r>
      <w:r w:rsidR="004355C5">
        <w:rPr>
          <w:rFonts w:cs="Calibri"/>
          <w:color w:val="000000"/>
          <w:lang w:eastAsia="en-AU"/>
        </w:rPr>
        <w:t>will</w:t>
      </w:r>
      <w:r w:rsidR="00A500B3" w:rsidRPr="00C51BA6">
        <w:rPr>
          <w:rFonts w:cs="Calibri"/>
          <w:color w:val="000000"/>
          <w:lang w:eastAsia="en-AU"/>
        </w:rPr>
        <w:t xml:space="preserve"> include the following</w:t>
      </w:r>
      <w:r w:rsidR="00B5356D">
        <w:rPr>
          <w:rFonts w:cs="Calibri"/>
          <w:color w:val="000000"/>
          <w:lang w:eastAsia="en-AU"/>
        </w:rPr>
        <w:t xml:space="preserve"> information</w:t>
      </w:r>
      <w:r w:rsidR="004355C5">
        <w:rPr>
          <w:rFonts w:cs="Calibri"/>
          <w:color w:val="000000"/>
          <w:lang w:eastAsia="en-AU"/>
        </w:rPr>
        <w:t>:</w:t>
      </w:r>
    </w:p>
    <w:p w:rsidR="00926F74" w:rsidRPr="00926F74" w:rsidRDefault="00926F74" w:rsidP="00926F74">
      <w:pPr>
        <w:rPr>
          <w:rFonts w:ascii="Calibri" w:hAnsi="Calibri" w:cs="Calibri"/>
          <w:b/>
          <w:i/>
          <w:sz w:val="26"/>
          <w:szCs w:val="26"/>
        </w:rPr>
      </w:pPr>
      <w:r w:rsidRPr="00926F74">
        <w:rPr>
          <w:rFonts w:ascii="Calibri" w:hAnsi="Calibri" w:cs="Calibri"/>
          <w:b/>
          <w:i/>
          <w:sz w:val="26"/>
          <w:szCs w:val="26"/>
        </w:rPr>
        <w:t>Calculations (All Students):</w:t>
      </w:r>
    </w:p>
    <w:p w:rsidR="00926F74" w:rsidRPr="00A86A9B" w:rsidRDefault="00926F74" w:rsidP="00926F74">
      <w:pPr>
        <w:pStyle w:val="ListParagraph"/>
        <w:numPr>
          <w:ilvl w:val="0"/>
          <w:numId w:val="1"/>
        </w:numPr>
        <w:spacing w:after="0" w:line="240" w:lineRule="auto"/>
        <w:jc w:val="both"/>
        <w:rPr>
          <w:rFonts w:cs="Calibri"/>
          <w:szCs w:val="24"/>
        </w:rPr>
      </w:pPr>
      <w:proofErr w:type="gramStart"/>
      <w:r w:rsidRPr="00A86A9B">
        <w:rPr>
          <w:rFonts w:cs="Calibri"/>
          <w:szCs w:val="24"/>
        </w:rPr>
        <w:t>total</w:t>
      </w:r>
      <w:proofErr w:type="gramEnd"/>
      <w:r w:rsidRPr="00A86A9B">
        <w:rPr>
          <w:rFonts w:cs="Calibri"/>
          <w:szCs w:val="24"/>
        </w:rPr>
        <w:t xml:space="preserve"> sales, sub-totalled by each (a) Trade Fair, (b) Sales Representative, and (c) income type.</w:t>
      </w:r>
      <w:r w:rsidR="00CE0E38">
        <w:rPr>
          <w:rFonts w:cs="Calibri"/>
          <w:szCs w:val="24"/>
        </w:rPr>
        <w:t xml:space="preserve"> Use Pivot Table(s) and appropriate graph(s)/chart(s) to summarise these calculations.</w:t>
      </w:r>
    </w:p>
    <w:p w:rsidR="00926F74" w:rsidRPr="00A86A9B" w:rsidRDefault="00926F74" w:rsidP="00926F74">
      <w:pPr>
        <w:pStyle w:val="ListParagraph"/>
        <w:numPr>
          <w:ilvl w:val="0"/>
          <w:numId w:val="1"/>
        </w:numPr>
        <w:spacing w:after="0" w:line="240" w:lineRule="auto"/>
        <w:jc w:val="both"/>
        <w:rPr>
          <w:rFonts w:cs="Calibri"/>
          <w:szCs w:val="24"/>
        </w:rPr>
      </w:pPr>
      <w:proofErr w:type="gramStart"/>
      <w:r w:rsidRPr="00A86A9B">
        <w:rPr>
          <w:rFonts w:cs="Calibri"/>
          <w:szCs w:val="24"/>
        </w:rPr>
        <w:t>total</w:t>
      </w:r>
      <w:proofErr w:type="gramEnd"/>
      <w:r w:rsidRPr="00A86A9B">
        <w:rPr>
          <w:rFonts w:cs="Calibri"/>
          <w:szCs w:val="24"/>
        </w:rPr>
        <w:t xml:space="preserve"> profit, sub-totalled by each (a) Trade Fair, and (b) Sales Representative.</w:t>
      </w:r>
      <w:r w:rsidR="00CE0E38">
        <w:rPr>
          <w:rFonts w:cs="Calibri"/>
          <w:szCs w:val="24"/>
        </w:rPr>
        <w:t xml:space="preserve"> Use Pivot Table(s) and appropriate graph(s)/chart(s) to summarise these calculations.</w:t>
      </w:r>
    </w:p>
    <w:p w:rsidR="00926F74" w:rsidRPr="00A86A9B" w:rsidRDefault="00926F74" w:rsidP="00926F74">
      <w:pPr>
        <w:pStyle w:val="ListParagraph"/>
        <w:numPr>
          <w:ilvl w:val="0"/>
          <w:numId w:val="1"/>
        </w:numPr>
        <w:spacing w:after="0" w:line="240" w:lineRule="auto"/>
        <w:jc w:val="both"/>
        <w:rPr>
          <w:rFonts w:cs="Calibri"/>
          <w:szCs w:val="24"/>
        </w:rPr>
      </w:pPr>
      <w:proofErr w:type="gramStart"/>
      <w:r w:rsidRPr="00A86A9B">
        <w:rPr>
          <w:rFonts w:cs="Calibri"/>
          <w:szCs w:val="24"/>
        </w:rPr>
        <w:t>total</w:t>
      </w:r>
      <w:proofErr w:type="gramEnd"/>
      <w:r w:rsidRPr="00A86A9B">
        <w:rPr>
          <w:rFonts w:cs="Calibri"/>
          <w:szCs w:val="24"/>
        </w:rPr>
        <w:t xml:space="preserve"> </w:t>
      </w:r>
      <w:r w:rsidR="00912E47">
        <w:rPr>
          <w:rFonts w:cs="Calibri"/>
          <w:szCs w:val="24"/>
        </w:rPr>
        <w:t>expenses</w:t>
      </w:r>
      <w:r w:rsidRPr="00A86A9B">
        <w:rPr>
          <w:rFonts w:cs="Calibri"/>
          <w:szCs w:val="24"/>
        </w:rPr>
        <w:t xml:space="preserve">, sub-totalled by each (a) Trade Fair, (b) Sales Representative, and (c) </w:t>
      </w:r>
      <w:r w:rsidR="00912E47">
        <w:rPr>
          <w:rFonts w:cs="Calibri"/>
          <w:szCs w:val="24"/>
        </w:rPr>
        <w:t>expense</w:t>
      </w:r>
      <w:r w:rsidRPr="00A86A9B">
        <w:rPr>
          <w:rFonts w:cs="Calibri"/>
          <w:szCs w:val="24"/>
        </w:rPr>
        <w:t xml:space="preserve"> type.</w:t>
      </w:r>
      <w:r w:rsidR="00CE0E38" w:rsidRPr="00CE0E38">
        <w:rPr>
          <w:rFonts w:cs="Calibri"/>
          <w:szCs w:val="24"/>
        </w:rPr>
        <w:t xml:space="preserve"> </w:t>
      </w:r>
      <w:r w:rsidR="00CE0E38">
        <w:rPr>
          <w:rFonts w:cs="Calibri"/>
          <w:szCs w:val="24"/>
        </w:rPr>
        <w:t>Use Pivot Table(s) and appropriate graph(s)/chart(s) to summarise these calculations.</w:t>
      </w:r>
    </w:p>
    <w:p w:rsidR="00315E1C" w:rsidRPr="00A86A9B" w:rsidRDefault="00315E1C" w:rsidP="00315E1C">
      <w:pPr>
        <w:pStyle w:val="ListParagraph"/>
        <w:numPr>
          <w:ilvl w:val="0"/>
          <w:numId w:val="1"/>
        </w:numPr>
        <w:spacing w:after="0" w:line="240" w:lineRule="auto"/>
        <w:jc w:val="both"/>
        <w:rPr>
          <w:rFonts w:cs="Calibri"/>
          <w:szCs w:val="24"/>
        </w:rPr>
      </w:pPr>
      <w:proofErr w:type="gramStart"/>
      <w:r w:rsidRPr="00A86A9B">
        <w:rPr>
          <w:rFonts w:cs="Calibri"/>
          <w:szCs w:val="24"/>
        </w:rPr>
        <w:t>total</w:t>
      </w:r>
      <w:proofErr w:type="gramEnd"/>
      <w:r w:rsidRPr="00A86A9B">
        <w:rPr>
          <w:rFonts w:cs="Calibri"/>
          <w:szCs w:val="24"/>
        </w:rPr>
        <w:t xml:space="preserve"> hours worked, sub-totalled by each (a) Trade Fair, and (b) Sales Representative.</w:t>
      </w:r>
      <w:r w:rsidR="00CE0E38" w:rsidRPr="00CE0E38">
        <w:rPr>
          <w:rFonts w:cs="Calibri"/>
          <w:szCs w:val="24"/>
        </w:rPr>
        <w:t xml:space="preserve"> </w:t>
      </w:r>
      <w:r w:rsidR="00CE0E38">
        <w:rPr>
          <w:rFonts w:cs="Calibri"/>
          <w:szCs w:val="24"/>
        </w:rPr>
        <w:t>Use Pivot Table(s) and appropriate graph(s)/chart(s) to summarise these calculations.</w:t>
      </w:r>
    </w:p>
    <w:p w:rsidR="00315E1C" w:rsidRPr="00A86A9B" w:rsidRDefault="00315E1C" w:rsidP="00315E1C">
      <w:pPr>
        <w:pStyle w:val="ListParagraph"/>
        <w:numPr>
          <w:ilvl w:val="0"/>
          <w:numId w:val="1"/>
        </w:numPr>
        <w:spacing w:line="240" w:lineRule="auto"/>
        <w:contextualSpacing w:val="0"/>
        <w:jc w:val="both"/>
        <w:rPr>
          <w:rFonts w:cs="Calibri"/>
          <w:szCs w:val="24"/>
        </w:rPr>
      </w:pPr>
      <w:proofErr w:type="gramStart"/>
      <w:r w:rsidRPr="00A86A9B">
        <w:rPr>
          <w:rFonts w:cs="Calibri"/>
          <w:szCs w:val="24"/>
        </w:rPr>
        <w:t>changes</w:t>
      </w:r>
      <w:proofErr w:type="gramEnd"/>
      <w:r w:rsidRPr="00A86A9B">
        <w:rPr>
          <w:rFonts w:cs="Calibri"/>
          <w:szCs w:val="24"/>
        </w:rPr>
        <w:t xml:space="preserve"> to profitability over the past decade, including </w:t>
      </w:r>
      <w:r>
        <w:rPr>
          <w:rFonts w:cs="Calibri"/>
          <w:szCs w:val="24"/>
        </w:rPr>
        <w:t>2014</w:t>
      </w:r>
      <w:r w:rsidRPr="00A86A9B">
        <w:rPr>
          <w:rFonts w:cs="Calibri"/>
          <w:szCs w:val="24"/>
        </w:rPr>
        <w:t xml:space="preserve"> figures, sub-totalled by each Trade Fair.</w:t>
      </w:r>
      <w:r w:rsidR="00CE0E38" w:rsidRPr="00CE0E38">
        <w:rPr>
          <w:rFonts w:cs="Calibri"/>
          <w:szCs w:val="24"/>
        </w:rPr>
        <w:t xml:space="preserve"> </w:t>
      </w:r>
      <w:r w:rsidR="00CE0E38">
        <w:rPr>
          <w:rFonts w:cs="Calibri"/>
          <w:szCs w:val="24"/>
        </w:rPr>
        <w:t>Use an appropriate graph/chart to summarise these changes.</w:t>
      </w:r>
    </w:p>
    <w:p w:rsidR="00AD2101" w:rsidRPr="00C51BA6" w:rsidRDefault="00AD2101" w:rsidP="00AD2101">
      <w:pPr>
        <w:pStyle w:val="ListParagraph"/>
        <w:spacing w:line="240" w:lineRule="auto"/>
        <w:ind w:left="0"/>
        <w:contextualSpacing w:val="0"/>
        <w:jc w:val="both"/>
        <w:rPr>
          <w:rFonts w:cs="Calibri"/>
          <w:color w:val="000000"/>
          <w:lang w:eastAsia="en-AU"/>
        </w:rPr>
      </w:pPr>
      <w:r w:rsidRPr="00C51BA6">
        <w:rPr>
          <w:rFonts w:cs="Calibri"/>
          <w:color w:val="000000"/>
          <w:lang w:eastAsia="en-AU"/>
        </w:rPr>
        <w:t xml:space="preserve">Ms Holt </w:t>
      </w:r>
      <w:r>
        <w:rPr>
          <w:rFonts w:cs="Calibri"/>
          <w:color w:val="000000"/>
          <w:lang w:eastAsia="en-AU"/>
        </w:rPr>
        <w:t>requires</w:t>
      </w:r>
      <w:r w:rsidRPr="00C51BA6">
        <w:rPr>
          <w:rFonts w:cs="Calibri"/>
          <w:color w:val="000000"/>
          <w:lang w:eastAsia="en-AU"/>
        </w:rPr>
        <w:t xml:space="preserve"> you to make observations to help her with the following questions</w:t>
      </w:r>
      <w:r>
        <w:rPr>
          <w:rFonts w:cs="Calibri"/>
          <w:color w:val="000000"/>
          <w:lang w:eastAsia="en-AU"/>
        </w:rPr>
        <w:t>.</w:t>
      </w:r>
    </w:p>
    <w:p w:rsidR="00A86A9B" w:rsidRPr="00A86A9B" w:rsidRDefault="00A86A9B" w:rsidP="00A86A9B">
      <w:pPr>
        <w:rPr>
          <w:rFonts w:ascii="Calibri" w:hAnsi="Calibri" w:cs="Calibri"/>
          <w:b/>
          <w:i/>
          <w:sz w:val="26"/>
          <w:szCs w:val="26"/>
        </w:rPr>
      </w:pPr>
      <w:r w:rsidRPr="00A86A9B">
        <w:rPr>
          <w:rFonts w:ascii="Calibri" w:hAnsi="Calibri" w:cs="Calibri"/>
          <w:b/>
          <w:i/>
          <w:sz w:val="26"/>
          <w:szCs w:val="26"/>
        </w:rPr>
        <w:t>Observations (All students):</w:t>
      </w:r>
    </w:p>
    <w:p w:rsidR="00A86A9B" w:rsidRPr="00A86A9B" w:rsidRDefault="00A86A9B" w:rsidP="00315E1C">
      <w:pPr>
        <w:pStyle w:val="ListParagraph"/>
        <w:numPr>
          <w:ilvl w:val="0"/>
          <w:numId w:val="1"/>
        </w:numPr>
        <w:spacing w:after="0" w:line="240" w:lineRule="auto"/>
        <w:jc w:val="both"/>
        <w:rPr>
          <w:rFonts w:cs="Calibri"/>
          <w:szCs w:val="24"/>
        </w:rPr>
      </w:pPr>
      <w:r w:rsidRPr="00A86A9B">
        <w:rPr>
          <w:rFonts w:cs="Calibri"/>
          <w:szCs w:val="24"/>
        </w:rPr>
        <w:t xml:space="preserve">Who are BTFC’s </w:t>
      </w:r>
      <w:r w:rsidR="00315E1C">
        <w:rPr>
          <w:rFonts w:cs="Calibri"/>
          <w:szCs w:val="24"/>
        </w:rPr>
        <w:t xml:space="preserve">five </w:t>
      </w:r>
      <w:r w:rsidRPr="00A86A9B">
        <w:rPr>
          <w:rFonts w:cs="Calibri"/>
          <w:szCs w:val="24"/>
        </w:rPr>
        <w:t xml:space="preserve">best and </w:t>
      </w:r>
      <w:r w:rsidR="00315E1C">
        <w:rPr>
          <w:rFonts w:cs="Calibri"/>
          <w:szCs w:val="24"/>
        </w:rPr>
        <w:t xml:space="preserve">five </w:t>
      </w:r>
      <w:r w:rsidRPr="00A86A9B">
        <w:rPr>
          <w:rFonts w:cs="Calibri"/>
          <w:szCs w:val="24"/>
        </w:rPr>
        <w:t>worst customers by total sales?</w:t>
      </w:r>
      <w:r w:rsidR="009C680F">
        <w:rPr>
          <w:rFonts w:cs="Calibri"/>
          <w:szCs w:val="24"/>
        </w:rPr>
        <w:t xml:space="preserve"> Use an appropriate table and graph/chart to summarise these observations.</w:t>
      </w:r>
    </w:p>
    <w:p w:rsidR="00A86A9B" w:rsidRPr="00A86A9B" w:rsidRDefault="00A86A9B" w:rsidP="00315E1C">
      <w:pPr>
        <w:pStyle w:val="ListParagraph"/>
        <w:numPr>
          <w:ilvl w:val="0"/>
          <w:numId w:val="1"/>
        </w:numPr>
        <w:spacing w:after="0" w:line="240" w:lineRule="auto"/>
        <w:jc w:val="both"/>
        <w:rPr>
          <w:rFonts w:cs="Calibri"/>
          <w:szCs w:val="24"/>
        </w:rPr>
      </w:pPr>
      <w:r w:rsidRPr="00A86A9B">
        <w:rPr>
          <w:rFonts w:cs="Calibri"/>
          <w:szCs w:val="24"/>
        </w:rPr>
        <w:t>What are BTFC’s best and worst value-added services by total profit?</w:t>
      </w:r>
      <w:r w:rsidR="009C680F">
        <w:rPr>
          <w:rFonts w:cs="Calibri"/>
          <w:szCs w:val="24"/>
        </w:rPr>
        <w:t xml:space="preserve"> Use an appropriate table and graph/chart to summarise these observations.</w:t>
      </w:r>
    </w:p>
    <w:p w:rsidR="00A86A9B" w:rsidRPr="00A86A9B" w:rsidRDefault="00A86A9B" w:rsidP="00315E1C">
      <w:pPr>
        <w:pStyle w:val="ListParagraph"/>
        <w:numPr>
          <w:ilvl w:val="0"/>
          <w:numId w:val="1"/>
        </w:numPr>
        <w:spacing w:after="0" w:line="240" w:lineRule="auto"/>
        <w:jc w:val="both"/>
        <w:rPr>
          <w:rFonts w:cs="Calibri"/>
          <w:szCs w:val="24"/>
        </w:rPr>
      </w:pPr>
      <w:r w:rsidRPr="00A86A9B">
        <w:rPr>
          <w:rFonts w:cs="Calibri"/>
          <w:szCs w:val="24"/>
        </w:rPr>
        <w:t>What are BTFC’s best and worst Trade Fairs by total profit?</w:t>
      </w:r>
      <w:r w:rsidR="009C680F">
        <w:rPr>
          <w:rFonts w:cs="Calibri"/>
          <w:szCs w:val="24"/>
        </w:rPr>
        <w:t xml:space="preserve"> Use an appropriate table and graph/chart to summarise these observations.</w:t>
      </w:r>
    </w:p>
    <w:p w:rsidR="00A86A9B" w:rsidRPr="00315E1C" w:rsidRDefault="00A86A9B" w:rsidP="00315E1C">
      <w:pPr>
        <w:pStyle w:val="ListParagraph"/>
        <w:numPr>
          <w:ilvl w:val="0"/>
          <w:numId w:val="1"/>
        </w:numPr>
        <w:spacing w:line="240" w:lineRule="auto"/>
        <w:contextualSpacing w:val="0"/>
        <w:jc w:val="both"/>
        <w:rPr>
          <w:rFonts w:cs="Calibri"/>
          <w:szCs w:val="24"/>
        </w:rPr>
      </w:pPr>
      <w:r w:rsidRPr="00315E1C">
        <w:rPr>
          <w:rFonts w:cs="Calibri"/>
          <w:szCs w:val="24"/>
        </w:rPr>
        <w:t xml:space="preserve">What would happen to profits if the rate of pay to Sales Representatives for hours worked on sales was increased by </w:t>
      </w:r>
      <w:r w:rsidR="00E33C74">
        <w:rPr>
          <w:rFonts w:cs="Calibri"/>
          <w:szCs w:val="24"/>
        </w:rPr>
        <w:t>4</w:t>
      </w:r>
      <w:r w:rsidRPr="00315E1C">
        <w:rPr>
          <w:rFonts w:cs="Calibri"/>
          <w:szCs w:val="24"/>
        </w:rPr>
        <w:t>0%?</w:t>
      </w:r>
      <w:r w:rsidR="009C680F">
        <w:rPr>
          <w:rFonts w:cs="Calibri"/>
          <w:szCs w:val="24"/>
        </w:rPr>
        <w:t xml:space="preserve"> Use an appropriate table and graph/chart to summarise these calculations.</w:t>
      </w:r>
    </w:p>
    <w:p w:rsidR="00A86A9B" w:rsidRPr="00A86A9B" w:rsidRDefault="00A86A9B" w:rsidP="00DA3257">
      <w:pPr>
        <w:rPr>
          <w:rFonts w:ascii="Calibri" w:hAnsi="Calibri" w:cs="Calibri"/>
          <w:b/>
          <w:i/>
          <w:sz w:val="26"/>
          <w:szCs w:val="26"/>
        </w:rPr>
      </w:pPr>
      <w:r w:rsidRPr="00A86A9B">
        <w:rPr>
          <w:rFonts w:ascii="Calibri" w:hAnsi="Calibri" w:cs="Calibri"/>
          <w:b/>
          <w:i/>
          <w:sz w:val="26"/>
          <w:szCs w:val="26"/>
        </w:rPr>
        <w:t>Observations (ITECH5005 Students Only):</w:t>
      </w:r>
    </w:p>
    <w:p w:rsidR="00A86A9B" w:rsidRPr="00A86A9B" w:rsidRDefault="00A86A9B" w:rsidP="00315E1C">
      <w:pPr>
        <w:pStyle w:val="ListParagraph"/>
        <w:numPr>
          <w:ilvl w:val="0"/>
          <w:numId w:val="1"/>
        </w:numPr>
        <w:spacing w:after="0" w:line="240" w:lineRule="auto"/>
        <w:jc w:val="both"/>
        <w:rPr>
          <w:rFonts w:cs="Calibri"/>
          <w:szCs w:val="24"/>
        </w:rPr>
      </w:pPr>
      <w:r w:rsidRPr="00A86A9B">
        <w:rPr>
          <w:rFonts w:cs="Calibri"/>
          <w:szCs w:val="24"/>
        </w:rPr>
        <w:t>What are the best Sales Representative’s best- and worst-selling services (by total profit)?</w:t>
      </w:r>
      <w:r w:rsidR="009C680F" w:rsidRPr="009C680F">
        <w:rPr>
          <w:rFonts w:cs="Calibri"/>
          <w:szCs w:val="24"/>
        </w:rPr>
        <w:t xml:space="preserve"> </w:t>
      </w:r>
      <w:r w:rsidR="009C680F">
        <w:rPr>
          <w:rFonts w:cs="Calibri"/>
          <w:szCs w:val="24"/>
        </w:rPr>
        <w:t>Use an appropriate table and graph/chart to summarise these calculations.</w:t>
      </w:r>
    </w:p>
    <w:p w:rsidR="00A86A9B" w:rsidRPr="00A86A9B" w:rsidRDefault="001D5556" w:rsidP="00315E1C">
      <w:pPr>
        <w:pStyle w:val="ListParagraph"/>
        <w:numPr>
          <w:ilvl w:val="0"/>
          <w:numId w:val="1"/>
        </w:numPr>
        <w:spacing w:line="240" w:lineRule="auto"/>
        <w:contextualSpacing w:val="0"/>
        <w:jc w:val="both"/>
        <w:rPr>
          <w:rFonts w:cs="Calibri"/>
          <w:szCs w:val="24"/>
        </w:rPr>
      </w:pPr>
      <w:r w:rsidRPr="001D5556">
        <w:rPr>
          <w:rFonts w:cs="Calibri"/>
          <w:szCs w:val="24"/>
        </w:rPr>
        <w:lastRenderedPageBreak/>
        <w:t>What would h</w:t>
      </w:r>
      <w:r>
        <w:rPr>
          <w:rFonts w:cs="Calibri"/>
          <w:szCs w:val="24"/>
        </w:rPr>
        <w:t xml:space="preserve">appen to profits if the amount of space required to be sold to change the scale of commission paid was changed </w:t>
      </w:r>
      <w:proofErr w:type="gramStart"/>
      <w:r>
        <w:rPr>
          <w:rFonts w:cs="Calibri"/>
          <w:szCs w:val="24"/>
        </w:rPr>
        <w:t xml:space="preserve">from 22 </w:t>
      </w:r>
      <w:proofErr w:type="spellStart"/>
      <w:r>
        <w:rPr>
          <w:rFonts w:cs="Calibri"/>
          <w:szCs w:val="24"/>
        </w:rPr>
        <w:t>sq.m</w:t>
      </w:r>
      <w:proofErr w:type="spellEnd"/>
      <w:proofErr w:type="gramEnd"/>
      <w:r>
        <w:rPr>
          <w:rFonts w:cs="Calibri"/>
          <w:szCs w:val="24"/>
        </w:rPr>
        <w:t>.</w:t>
      </w:r>
      <w:r w:rsidRPr="001D5556">
        <w:rPr>
          <w:rFonts w:cs="Calibri"/>
          <w:szCs w:val="24"/>
        </w:rPr>
        <w:t xml:space="preserve"> </w:t>
      </w:r>
      <w:proofErr w:type="gramStart"/>
      <w:r w:rsidRPr="001D5556">
        <w:rPr>
          <w:rFonts w:cs="Calibri"/>
          <w:szCs w:val="24"/>
        </w:rPr>
        <w:t>to</w:t>
      </w:r>
      <w:proofErr w:type="gramEnd"/>
      <w:r w:rsidRPr="001D5556">
        <w:rPr>
          <w:rFonts w:cs="Calibri"/>
          <w:szCs w:val="24"/>
        </w:rPr>
        <w:t xml:space="preserve"> </w:t>
      </w:r>
      <w:r w:rsidR="00766109">
        <w:rPr>
          <w:rFonts w:cs="Calibri"/>
          <w:szCs w:val="24"/>
        </w:rPr>
        <w:t xml:space="preserve">(a) 25 </w:t>
      </w:r>
      <w:proofErr w:type="spellStart"/>
      <w:r w:rsidR="00766109">
        <w:rPr>
          <w:rFonts w:cs="Calibri"/>
          <w:szCs w:val="24"/>
        </w:rPr>
        <w:t>sq.m</w:t>
      </w:r>
      <w:proofErr w:type="spellEnd"/>
      <w:r w:rsidR="00766109">
        <w:rPr>
          <w:rFonts w:cs="Calibri"/>
          <w:szCs w:val="24"/>
        </w:rPr>
        <w:t xml:space="preserve">. </w:t>
      </w:r>
      <w:proofErr w:type="gramStart"/>
      <w:r w:rsidR="00766109">
        <w:rPr>
          <w:rFonts w:cs="Calibri"/>
          <w:szCs w:val="24"/>
        </w:rPr>
        <w:t>and</w:t>
      </w:r>
      <w:proofErr w:type="gramEnd"/>
      <w:r w:rsidR="00766109">
        <w:rPr>
          <w:rFonts w:cs="Calibri"/>
          <w:szCs w:val="24"/>
        </w:rPr>
        <w:t xml:space="preserve"> (b) 20 </w:t>
      </w:r>
      <w:proofErr w:type="spellStart"/>
      <w:r w:rsidR="00766109">
        <w:rPr>
          <w:rFonts w:cs="Calibri"/>
          <w:szCs w:val="24"/>
        </w:rPr>
        <w:t>sq.m</w:t>
      </w:r>
      <w:proofErr w:type="spellEnd"/>
      <w:r w:rsidR="00766109">
        <w:rPr>
          <w:rFonts w:cs="Calibri"/>
          <w:szCs w:val="24"/>
        </w:rPr>
        <w:t>.</w:t>
      </w:r>
      <w:r w:rsidR="009C680F" w:rsidRPr="009C680F">
        <w:rPr>
          <w:rFonts w:cs="Calibri"/>
          <w:szCs w:val="24"/>
        </w:rPr>
        <w:t xml:space="preserve"> </w:t>
      </w:r>
      <w:r w:rsidR="009C680F">
        <w:rPr>
          <w:rFonts w:cs="Calibri"/>
          <w:szCs w:val="24"/>
        </w:rPr>
        <w:t>Use an appropriate table and graph/chart to summarise these calculations.</w:t>
      </w:r>
    </w:p>
    <w:p w:rsidR="00926F74" w:rsidRPr="00C51BA6" w:rsidRDefault="00926F74" w:rsidP="00926F74">
      <w:pPr>
        <w:pStyle w:val="ListParagraph"/>
        <w:spacing w:line="240" w:lineRule="auto"/>
        <w:ind w:left="0"/>
        <w:contextualSpacing w:val="0"/>
        <w:jc w:val="both"/>
        <w:rPr>
          <w:rFonts w:cs="Calibri"/>
          <w:color w:val="000000"/>
          <w:lang w:eastAsia="en-AU"/>
        </w:rPr>
      </w:pPr>
      <w:r w:rsidRPr="00C51BA6">
        <w:rPr>
          <w:rFonts w:cs="Calibri"/>
          <w:color w:val="000000"/>
          <w:lang w:eastAsia="en-AU"/>
        </w:rPr>
        <w:t xml:space="preserve">Ms Holt also </w:t>
      </w:r>
      <w:r>
        <w:rPr>
          <w:rFonts w:cs="Calibri"/>
          <w:color w:val="000000"/>
          <w:lang w:eastAsia="en-AU"/>
        </w:rPr>
        <w:t>requires</w:t>
      </w:r>
      <w:r w:rsidRPr="00C51BA6">
        <w:rPr>
          <w:rFonts w:cs="Calibri"/>
          <w:color w:val="000000"/>
          <w:lang w:eastAsia="en-AU"/>
        </w:rPr>
        <w:t xml:space="preserve"> you to make </w:t>
      </w:r>
      <w:r>
        <w:rPr>
          <w:rFonts w:cs="Calibri"/>
          <w:color w:val="000000"/>
          <w:lang w:eastAsia="en-AU"/>
        </w:rPr>
        <w:t>recommendations</w:t>
      </w:r>
      <w:r w:rsidRPr="00C51BA6">
        <w:rPr>
          <w:rFonts w:cs="Calibri"/>
          <w:color w:val="000000"/>
          <w:lang w:eastAsia="en-AU"/>
        </w:rPr>
        <w:t xml:space="preserve"> </w:t>
      </w:r>
      <w:r>
        <w:rPr>
          <w:rFonts w:cs="Calibri"/>
          <w:color w:val="000000"/>
          <w:lang w:eastAsia="en-AU"/>
        </w:rPr>
        <w:t>concerning the following business-level questions.</w:t>
      </w:r>
    </w:p>
    <w:p w:rsidR="00926F74" w:rsidRPr="00926F74" w:rsidRDefault="00926F74" w:rsidP="00926F74">
      <w:pPr>
        <w:rPr>
          <w:rFonts w:ascii="Calibri" w:hAnsi="Calibri" w:cs="Calibri"/>
          <w:b/>
          <w:i/>
          <w:sz w:val="26"/>
          <w:szCs w:val="26"/>
        </w:rPr>
      </w:pPr>
      <w:r w:rsidRPr="00926F74">
        <w:rPr>
          <w:rFonts w:ascii="Calibri" w:hAnsi="Calibri" w:cs="Calibri"/>
          <w:b/>
          <w:i/>
          <w:sz w:val="26"/>
          <w:szCs w:val="26"/>
        </w:rPr>
        <w:t>Recommendations (All Students):</w:t>
      </w:r>
    </w:p>
    <w:p w:rsidR="00926F74" w:rsidRPr="00A86A9B" w:rsidRDefault="00926F74" w:rsidP="00315E1C">
      <w:pPr>
        <w:pStyle w:val="ListParagraph"/>
        <w:numPr>
          <w:ilvl w:val="0"/>
          <w:numId w:val="1"/>
        </w:numPr>
        <w:spacing w:after="0" w:line="240" w:lineRule="auto"/>
        <w:jc w:val="both"/>
        <w:rPr>
          <w:rFonts w:cs="Calibri"/>
          <w:szCs w:val="24"/>
        </w:rPr>
      </w:pPr>
      <w:r w:rsidRPr="00A86A9B">
        <w:rPr>
          <w:rFonts w:cs="Calibri"/>
          <w:szCs w:val="24"/>
        </w:rPr>
        <w:t xml:space="preserve">Should BTFC focus on any particular </w:t>
      </w:r>
      <w:r w:rsidR="00315E1C">
        <w:rPr>
          <w:rFonts w:cs="Calibri"/>
          <w:szCs w:val="24"/>
        </w:rPr>
        <w:t>(a) customer(s), (b) Trade Fairs, and</w:t>
      </w:r>
      <w:r w:rsidR="001D5556">
        <w:rPr>
          <w:rFonts w:cs="Calibri"/>
          <w:szCs w:val="24"/>
        </w:rPr>
        <w:t xml:space="preserve"> (c) particular</w:t>
      </w:r>
      <w:r w:rsidR="00315E1C">
        <w:rPr>
          <w:rFonts w:cs="Calibri"/>
          <w:szCs w:val="24"/>
        </w:rPr>
        <w:t xml:space="preserve"> </w:t>
      </w:r>
      <w:r w:rsidR="001D5556">
        <w:rPr>
          <w:rFonts w:cs="Calibri"/>
          <w:szCs w:val="24"/>
        </w:rPr>
        <w:t xml:space="preserve">sales activities </w:t>
      </w:r>
      <w:r w:rsidRPr="00A86A9B">
        <w:rPr>
          <w:rFonts w:cs="Calibri"/>
          <w:szCs w:val="24"/>
        </w:rPr>
        <w:t>in future, and why?</w:t>
      </w:r>
    </w:p>
    <w:p w:rsidR="00926F74" w:rsidRPr="001D5556" w:rsidRDefault="00926F74" w:rsidP="00315E1C">
      <w:pPr>
        <w:pStyle w:val="ListParagraph"/>
        <w:numPr>
          <w:ilvl w:val="0"/>
          <w:numId w:val="1"/>
        </w:numPr>
        <w:spacing w:after="0" w:line="240" w:lineRule="auto"/>
        <w:jc w:val="both"/>
        <w:rPr>
          <w:rFonts w:cs="Calibri"/>
          <w:szCs w:val="24"/>
        </w:rPr>
      </w:pPr>
      <w:r w:rsidRPr="001D5556">
        <w:rPr>
          <w:rFonts w:cs="Calibri"/>
          <w:szCs w:val="24"/>
        </w:rPr>
        <w:t>What are your recommendations for resolving any data redundancy issues observed in the workbook?</w:t>
      </w:r>
    </w:p>
    <w:p w:rsidR="00926F74" w:rsidRPr="001D5556" w:rsidRDefault="00926F74" w:rsidP="00315E1C">
      <w:pPr>
        <w:pStyle w:val="ListParagraph"/>
        <w:numPr>
          <w:ilvl w:val="0"/>
          <w:numId w:val="1"/>
        </w:numPr>
        <w:spacing w:after="0" w:line="240" w:lineRule="auto"/>
        <w:jc w:val="both"/>
        <w:rPr>
          <w:rFonts w:cs="Calibri"/>
          <w:szCs w:val="24"/>
        </w:rPr>
      </w:pPr>
      <w:r w:rsidRPr="001D5556">
        <w:rPr>
          <w:rFonts w:cs="Calibri"/>
          <w:szCs w:val="24"/>
        </w:rPr>
        <w:t>What are your recommendation regarding what other data should be collected to improve decision making for BTFC?</w:t>
      </w:r>
    </w:p>
    <w:p w:rsidR="00926F74" w:rsidRPr="001D5556" w:rsidRDefault="00926F74" w:rsidP="001D5556">
      <w:pPr>
        <w:pStyle w:val="ListParagraph"/>
        <w:numPr>
          <w:ilvl w:val="0"/>
          <w:numId w:val="1"/>
        </w:numPr>
        <w:spacing w:line="240" w:lineRule="auto"/>
        <w:contextualSpacing w:val="0"/>
        <w:jc w:val="both"/>
        <w:rPr>
          <w:rFonts w:cs="Calibri"/>
          <w:szCs w:val="24"/>
        </w:rPr>
      </w:pPr>
      <w:r w:rsidRPr="001D5556">
        <w:rPr>
          <w:rFonts w:cs="Calibri"/>
          <w:szCs w:val="24"/>
        </w:rPr>
        <w:t>What are your recommendation regarding record-keeping to improve the quality of data collection and management?</w:t>
      </w:r>
    </w:p>
    <w:p w:rsidR="00926F74" w:rsidRPr="00926F74" w:rsidRDefault="00926F74" w:rsidP="00DA3257">
      <w:pPr>
        <w:rPr>
          <w:rFonts w:ascii="Calibri" w:hAnsi="Calibri" w:cs="Calibri"/>
          <w:b/>
          <w:i/>
          <w:sz w:val="26"/>
          <w:szCs w:val="26"/>
        </w:rPr>
      </w:pPr>
      <w:r w:rsidRPr="00926F74">
        <w:rPr>
          <w:rFonts w:ascii="Calibri" w:hAnsi="Calibri" w:cs="Calibri"/>
          <w:b/>
          <w:i/>
          <w:sz w:val="26"/>
          <w:szCs w:val="26"/>
        </w:rPr>
        <w:t>Recom</w:t>
      </w:r>
      <w:r>
        <w:rPr>
          <w:rFonts w:ascii="Calibri" w:hAnsi="Calibri" w:cs="Calibri"/>
          <w:b/>
          <w:i/>
          <w:sz w:val="26"/>
          <w:szCs w:val="26"/>
        </w:rPr>
        <w:t>m</w:t>
      </w:r>
      <w:r w:rsidRPr="00926F74">
        <w:rPr>
          <w:rFonts w:ascii="Calibri" w:hAnsi="Calibri" w:cs="Calibri"/>
          <w:b/>
          <w:i/>
          <w:sz w:val="26"/>
          <w:szCs w:val="26"/>
        </w:rPr>
        <w:t>endations (ITECH5005 Students Only):</w:t>
      </w:r>
    </w:p>
    <w:p w:rsidR="00926F74" w:rsidRPr="001D5556" w:rsidRDefault="00926F74" w:rsidP="00315E1C">
      <w:pPr>
        <w:pStyle w:val="ListParagraph"/>
        <w:numPr>
          <w:ilvl w:val="0"/>
          <w:numId w:val="1"/>
        </w:numPr>
        <w:spacing w:line="240" w:lineRule="auto"/>
        <w:contextualSpacing w:val="0"/>
        <w:jc w:val="both"/>
        <w:rPr>
          <w:rFonts w:cs="Calibri"/>
          <w:szCs w:val="24"/>
        </w:rPr>
      </w:pPr>
      <w:r w:rsidRPr="001D5556">
        <w:rPr>
          <w:rFonts w:cs="Calibri"/>
          <w:szCs w:val="24"/>
        </w:rPr>
        <w:t>What changes should BTFC make regarding any currently employed Sales Representative(s), or to the fees paid to the Sales Representatives, and why?</w:t>
      </w:r>
    </w:p>
    <w:p w:rsidR="00B5356D" w:rsidRDefault="00B5356D" w:rsidP="00B5356D">
      <w:pPr>
        <w:pStyle w:val="ListParagraph"/>
        <w:spacing w:line="240" w:lineRule="auto"/>
        <w:ind w:left="0"/>
        <w:contextualSpacing w:val="0"/>
        <w:jc w:val="both"/>
        <w:rPr>
          <w:rFonts w:cs="Calibri"/>
          <w:color w:val="000000"/>
          <w:lang w:eastAsia="en-AU"/>
        </w:rPr>
      </w:pPr>
      <w:r w:rsidRPr="00521258">
        <w:rPr>
          <w:rFonts w:cs="Calibri"/>
          <w:color w:val="000000"/>
          <w:lang w:eastAsia="en-AU"/>
        </w:rPr>
        <w:t xml:space="preserve">Ms Holt has </w:t>
      </w:r>
      <w:r>
        <w:rPr>
          <w:rFonts w:cs="Calibri"/>
          <w:color w:val="000000"/>
          <w:lang w:eastAsia="en-AU"/>
        </w:rPr>
        <w:t>asked</w:t>
      </w:r>
      <w:r w:rsidRPr="00521258">
        <w:rPr>
          <w:rFonts w:cs="Calibri"/>
          <w:color w:val="000000"/>
          <w:lang w:eastAsia="en-AU"/>
        </w:rPr>
        <w:t xml:space="preserve"> you to provide her with </w:t>
      </w:r>
      <w:r>
        <w:rPr>
          <w:rFonts w:cs="Calibri"/>
          <w:color w:val="000000"/>
          <w:lang w:eastAsia="en-AU"/>
        </w:rPr>
        <w:t>the details</w:t>
      </w:r>
      <w:r w:rsidRPr="00521258">
        <w:rPr>
          <w:rFonts w:cs="Calibri"/>
          <w:color w:val="000000"/>
          <w:lang w:eastAsia="en-AU"/>
        </w:rPr>
        <w:t xml:space="preserve"> of how you h</w:t>
      </w:r>
      <w:r>
        <w:rPr>
          <w:rFonts w:cs="Calibri"/>
          <w:color w:val="000000"/>
          <w:lang w:eastAsia="en-AU"/>
        </w:rPr>
        <w:t xml:space="preserve">ave accomplished these tasks. </w:t>
      </w:r>
      <w:r w:rsidRPr="00521258">
        <w:rPr>
          <w:rFonts w:cs="Calibri"/>
          <w:color w:val="000000"/>
          <w:lang w:eastAsia="en-AU"/>
        </w:rPr>
        <w:t xml:space="preserve">Therefore, you </w:t>
      </w:r>
      <w:r w:rsidRPr="00514DD9">
        <w:rPr>
          <w:rFonts w:cs="Calibri"/>
          <w:b/>
          <w:color w:val="000000"/>
          <w:u w:val="single"/>
          <w:lang w:eastAsia="en-AU"/>
        </w:rPr>
        <w:t>must</w:t>
      </w:r>
      <w:r w:rsidRPr="00521258">
        <w:rPr>
          <w:rFonts w:cs="Calibri"/>
          <w:color w:val="000000"/>
          <w:lang w:eastAsia="en-AU"/>
        </w:rPr>
        <w:t xml:space="preserve"> i</w:t>
      </w:r>
      <w:r>
        <w:rPr>
          <w:rFonts w:cs="Calibri"/>
          <w:color w:val="000000"/>
          <w:lang w:eastAsia="en-AU"/>
        </w:rPr>
        <w:t>nclude the functions</w:t>
      </w:r>
      <w:r w:rsidRPr="00521258">
        <w:rPr>
          <w:rFonts w:cs="Calibri"/>
          <w:color w:val="000000"/>
          <w:lang w:eastAsia="en-AU"/>
        </w:rPr>
        <w:t xml:space="preserve"> and the formulae you’ve used in your </w:t>
      </w:r>
      <w:r w:rsidR="00514DD9">
        <w:rPr>
          <w:rFonts w:cs="Calibri"/>
          <w:color w:val="000000"/>
          <w:lang w:eastAsia="en-AU"/>
        </w:rPr>
        <w:t xml:space="preserve">calculations and </w:t>
      </w:r>
      <w:r w:rsidRPr="00521258">
        <w:rPr>
          <w:rFonts w:cs="Calibri"/>
          <w:color w:val="000000"/>
          <w:lang w:eastAsia="en-AU"/>
        </w:rPr>
        <w:t>analyses</w:t>
      </w:r>
      <w:r>
        <w:rPr>
          <w:rFonts w:cs="Calibri"/>
          <w:color w:val="000000"/>
          <w:lang w:eastAsia="en-AU"/>
        </w:rPr>
        <w:t>, and not simply report the answers</w:t>
      </w:r>
      <w:r w:rsidRPr="00521258">
        <w:rPr>
          <w:rFonts w:cs="Calibri"/>
          <w:color w:val="000000"/>
          <w:lang w:eastAsia="en-AU"/>
        </w:rPr>
        <w:t>.</w:t>
      </w:r>
      <w:r w:rsidRPr="00153C98">
        <w:rPr>
          <w:rFonts w:cs="Calibri"/>
          <w:color w:val="000000"/>
          <w:lang w:eastAsia="en-AU"/>
        </w:rPr>
        <w:t xml:space="preserve"> </w:t>
      </w:r>
      <w:r w:rsidRPr="004355C5">
        <w:rPr>
          <w:rFonts w:cs="Calibri"/>
          <w:color w:val="000000"/>
          <w:lang w:eastAsia="en-AU"/>
        </w:rPr>
        <w:t xml:space="preserve">Create a new worksheet </w:t>
      </w:r>
      <w:r>
        <w:rPr>
          <w:rFonts w:cs="Calibri"/>
          <w:color w:val="000000"/>
          <w:lang w:eastAsia="en-AU"/>
        </w:rPr>
        <w:t xml:space="preserve">in the assignment workbook </w:t>
      </w:r>
      <w:r w:rsidR="00247F64">
        <w:rPr>
          <w:rFonts w:cs="Calibri"/>
          <w:color w:val="000000"/>
          <w:lang w:eastAsia="en-AU"/>
        </w:rPr>
        <w:t xml:space="preserve">for </w:t>
      </w:r>
      <w:r w:rsidR="00247F64" w:rsidRPr="00247F64">
        <w:rPr>
          <w:rFonts w:cs="Calibri"/>
          <w:color w:val="000000"/>
          <w:u w:val="single"/>
          <w:lang w:eastAsia="en-AU"/>
        </w:rPr>
        <w:t>each</w:t>
      </w:r>
      <w:r w:rsidR="00247F64">
        <w:rPr>
          <w:rFonts w:cs="Calibri"/>
          <w:color w:val="000000"/>
          <w:lang w:eastAsia="en-AU"/>
        </w:rPr>
        <w:t xml:space="preserve"> question,</w:t>
      </w:r>
      <w:r w:rsidRPr="004355C5">
        <w:rPr>
          <w:rFonts w:cs="Calibri"/>
          <w:color w:val="000000"/>
          <w:lang w:eastAsia="en-AU"/>
        </w:rPr>
        <w:t xml:space="preserve"> to provide </w:t>
      </w:r>
      <w:r>
        <w:rPr>
          <w:rFonts w:cs="Calibri"/>
          <w:color w:val="000000"/>
          <w:lang w:eastAsia="en-AU"/>
        </w:rPr>
        <w:t>Ms Holt</w:t>
      </w:r>
      <w:r w:rsidRPr="004355C5">
        <w:rPr>
          <w:rFonts w:cs="Calibri"/>
          <w:color w:val="000000"/>
          <w:lang w:eastAsia="en-AU"/>
        </w:rPr>
        <w:t xml:space="preserve"> with th</w:t>
      </w:r>
      <w:r>
        <w:rPr>
          <w:rFonts w:cs="Calibri"/>
          <w:color w:val="000000"/>
          <w:lang w:eastAsia="en-AU"/>
        </w:rPr>
        <w:t>e</w:t>
      </w:r>
      <w:r w:rsidRPr="004355C5">
        <w:rPr>
          <w:rFonts w:cs="Calibri"/>
          <w:color w:val="000000"/>
          <w:lang w:eastAsia="en-AU"/>
        </w:rPr>
        <w:t>s</w:t>
      </w:r>
      <w:r>
        <w:rPr>
          <w:rFonts w:cs="Calibri"/>
          <w:color w:val="000000"/>
          <w:lang w:eastAsia="en-AU"/>
        </w:rPr>
        <w:t>e</w:t>
      </w:r>
      <w:r w:rsidRPr="004355C5">
        <w:rPr>
          <w:rFonts w:cs="Calibri"/>
          <w:color w:val="000000"/>
          <w:lang w:eastAsia="en-AU"/>
        </w:rPr>
        <w:t xml:space="preserve"> </w:t>
      </w:r>
      <w:r>
        <w:rPr>
          <w:rFonts w:cs="Calibri"/>
          <w:color w:val="000000"/>
          <w:lang w:eastAsia="en-AU"/>
        </w:rPr>
        <w:t>calculations and summations</w:t>
      </w:r>
      <w:r w:rsidRPr="004355C5">
        <w:rPr>
          <w:rFonts w:cs="Calibri"/>
          <w:color w:val="000000"/>
          <w:lang w:eastAsia="en-AU"/>
        </w:rPr>
        <w:t>.</w:t>
      </w:r>
    </w:p>
    <w:p w:rsidR="00772471" w:rsidRPr="000C537D" w:rsidRDefault="005C1873" w:rsidP="00772471">
      <w:pPr>
        <w:pStyle w:val="ListParagraph"/>
        <w:spacing w:line="240" w:lineRule="auto"/>
        <w:ind w:left="0"/>
        <w:contextualSpacing w:val="0"/>
        <w:jc w:val="both"/>
        <w:rPr>
          <w:rFonts w:cs="Calibri"/>
          <w:color w:val="000000"/>
          <w:lang w:eastAsia="en-AU"/>
        </w:rPr>
      </w:pPr>
      <w:r w:rsidRPr="005C1873">
        <w:rPr>
          <w:rFonts w:cs="Calibri"/>
          <w:color w:val="000000"/>
          <w:lang w:eastAsia="en-AU"/>
        </w:rPr>
        <w:t xml:space="preserve">Note: </w:t>
      </w:r>
      <w:r w:rsidR="00F71D7D" w:rsidRPr="005C1873">
        <w:rPr>
          <w:rFonts w:cs="Calibri"/>
          <w:color w:val="000000"/>
          <w:lang w:eastAsia="en-AU"/>
        </w:rPr>
        <w:t xml:space="preserve">As a </w:t>
      </w:r>
      <w:r w:rsidR="00772471" w:rsidRPr="005C1873">
        <w:rPr>
          <w:rFonts w:cs="Calibri"/>
          <w:color w:val="000000"/>
          <w:lang w:eastAsia="en-AU"/>
        </w:rPr>
        <w:t>paid</w:t>
      </w:r>
      <w:r w:rsidR="00F71D7D" w:rsidRPr="005C1873">
        <w:rPr>
          <w:rFonts w:cs="Calibri"/>
          <w:color w:val="000000"/>
          <w:lang w:eastAsia="en-AU"/>
        </w:rPr>
        <w:t xml:space="preserve"> consultant, your submission to Ms Holt </w:t>
      </w:r>
      <w:r w:rsidR="00F71D7D" w:rsidRPr="005C1873">
        <w:rPr>
          <w:rFonts w:cs="Calibri"/>
          <w:b/>
          <w:color w:val="000000"/>
          <w:lang w:eastAsia="en-AU"/>
        </w:rPr>
        <w:t>must</w:t>
      </w:r>
      <w:r w:rsidR="00F71D7D" w:rsidRPr="005C1873">
        <w:rPr>
          <w:rFonts w:cs="Calibri"/>
          <w:color w:val="000000"/>
          <w:lang w:eastAsia="en-AU"/>
        </w:rPr>
        <w:t xml:space="preserve"> be professionally presented</w:t>
      </w:r>
      <w:r w:rsidR="00772471" w:rsidRPr="005C1873">
        <w:rPr>
          <w:rFonts w:cs="Calibri"/>
          <w:color w:val="000000"/>
          <w:lang w:eastAsia="en-AU"/>
        </w:rPr>
        <w:t>;</w:t>
      </w:r>
      <w:r w:rsidR="00F71D7D" w:rsidRPr="005C1873">
        <w:rPr>
          <w:rFonts w:cs="Calibri"/>
          <w:color w:val="000000"/>
          <w:lang w:eastAsia="en-AU"/>
        </w:rPr>
        <w:t xml:space="preserve"> </w:t>
      </w:r>
      <w:r w:rsidRPr="005C1873">
        <w:rPr>
          <w:rFonts w:cs="Calibri"/>
          <w:color w:val="000000"/>
          <w:lang w:eastAsia="en-AU"/>
        </w:rPr>
        <w:t>your</w:t>
      </w:r>
      <w:r w:rsidR="00772471" w:rsidRPr="005C1873">
        <w:rPr>
          <w:rFonts w:cs="Calibri"/>
          <w:color w:val="000000"/>
          <w:lang w:eastAsia="en-AU"/>
        </w:rPr>
        <w:t xml:space="preserve"> </w:t>
      </w:r>
      <w:r w:rsidR="00F71D7D" w:rsidRPr="005C1873">
        <w:rPr>
          <w:rFonts w:cs="Calibri"/>
          <w:color w:val="000000"/>
          <w:lang w:eastAsia="en-AU"/>
        </w:rPr>
        <w:t xml:space="preserve">analyses, calculations and summaries in the Excel file </w:t>
      </w:r>
      <w:r w:rsidR="00F71D7D" w:rsidRPr="005C1873">
        <w:rPr>
          <w:rFonts w:cs="Calibri"/>
          <w:b/>
          <w:color w:val="000000"/>
          <w:lang w:eastAsia="en-AU"/>
        </w:rPr>
        <w:t>must</w:t>
      </w:r>
      <w:r w:rsidR="00F71D7D" w:rsidRPr="005C1873">
        <w:rPr>
          <w:rFonts w:cs="Calibri"/>
          <w:color w:val="000000"/>
          <w:lang w:eastAsia="en-AU"/>
        </w:rPr>
        <w:t xml:space="preserve"> </w:t>
      </w:r>
      <w:r w:rsidR="00772471" w:rsidRPr="005C1873">
        <w:rPr>
          <w:rFonts w:cs="Calibri"/>
          <w:color w:val="000000"/>
          <w:lang w:eastAsia="en-AU"/>
        </w:rPr>
        <w:t xml:space="preserve">have headings and </w:t>
      </w:r>
      <w:r w:rsidR="00F71D7D" w:rsidRPr="005C1873">
        <w:rPr>
          <w:rFonts w:cs="Calibri"/>
          <w:color w:val="000000"/>
          <w:lang w:eastAsia="en-AU"/>
        </w:rPr>
        <w:t>be supported with explanatory notes</w:t>
      </w:r>
      <w:r w:rsidR="00772471" w:rsidRPr="005C1873">
        <w:rPr>
          <w:rFonts w:cs="Calibri"/>
          <w:color w:val="000000"/>
          <w:lang w:eastAsia="en-AU"/>
        </w:rPr>
        <w:t>;</w:t>
      </w:r>
      <w:r w:rsidR="00F71D7D" w:rsidRPr="005C1873">
        <w:rPr>
          <w:rFonts w:cs="Calibri"/>
          <w:color w:val="000000"/>
          <w:lang w:eastAsia="en-AU"/>
        </w:rPr>
        <w:t xml:space="preserve"> and the formal business report </w:t>
      </w:r>
      <w:r w:rsidR="00F71D7D" w:rsidRPr="005C1873">
        <w:rPr>
          <w:rFonts w:cs="Calibri"/>
          <w:b/>
          <w:color w:val="000000"/>
          <w:lang w:eastAsia="en-AU"/>
        </w:rPr>
        <w:t>must</w:t>
      </w:r>
      <w:r w:rsidR="00F71D7D" w:rsidRPr="005C1873">
        <w:rPr>
          <w:rFonts w:cs="Calibri"/>
          <w:color w:val="000000"/>
          <w:lang w:eastAsia="en-AU"/>
        </w:rPr>
        <w:t xml:space="preserve"> be </w:t>
      </w:r>
      <w:r w:rsidRPr="005C1873">
        <w:rPr>
          <w:rFonts w:cs="Calibri"/>
          <w:color w:val="000000"/>
          <w:lang w:eastAsia="en-AU"/>
        </w:rPr>
        <w:t>professionally written and presented</w:t>
      </w:r>
      <w:r w:rsidR="00F71D7D" w:rsidRPr="005C1873">
        <w:rPr>
          <w:rFonts w:cs="Calibri"/>
          <w:color w:val="000000"/>
          <w:lang w:eastAsia="en-AU"/>
        </w:rPr>
        <w:t>.</w:t>
      </w:r>
      <w:r>
        <w:rPr>
          <w:rFonts w:cs="Calibri"/>
          <w:color w:val="000000"/>
          <w:lang w:eastAsia="en-AU"/>
        </w:rPr>
        <w:t xml:space="preserve"> </w:t>
      </w:r>
      <w:r w:rsidR="00772471" w:rsidRPr="005C1873">
        <w:rPr>
          <w:rFonts w:cs="Calibri"/>
          <w:color w:val="000000"/>
          <w:lang w:eastAsia="en-AU"/>
        </w:rPr>
        <w:t xml:space="preserve">All recommendations </w:t>
      </w:r>
      <w:r w:rsidR="00C00F56" w:rsidRPr="005C1873">
        <w:rPr>
          <w:rFonts w:cs="Calibri"/>
          <w:color w:val="000000"/>
          <w:lang w:eastAsia="en-AU"/>
        </w:rPr>
        <w:t xml:space="preserve">in your report </w:t>
      </w:r>
      <w:r w:rsidR="00772471" w:rsidRPr="005C1873">
        <w:rPr>
          <w:rFonts w:cs="Calibri"/>
          <w:color w:val="000000"/>
          <w:lang w:eastAsia="en-AU"/>
        </w:rPr>
        <w:t>must be clearly justified</w:t>
      </w:r>
      <w:r w:rsidRPr="005C1873">
        <w:rPr>
          <w:rFonts w:cs="Calibri"/>
          <w:color w:val="000000"/>
          <w:lang w:eastAsia="en-AU"/>
        </w:rPr>
        <w:t xml:space="preserve"> (e.g. include charts/graphs</w:t>
      </w:r>
      <w:r w:rsidR="00C00F56" w:rsidRPr="005C1873">
        <w:rPr>
          <w:rFonts w:cs="Calibri"/>
          <w:color w:val="000000"/>
          <w:lang w:eastAsia="en-AU"/>
        </w:rPr>
        <w:t xml:space="preserve"> or refer to specific analyses/summaries from the Excel spreadsheet)</w:t>
      </w:r>
      <w:r w:rsidR="00772471" w:rsidRPr="005C1873">
        <w:rPr>
          <w:rFonts w:cs="Calibri"/>
          <w:color w:val="000000"/>
          <w:lang w:eastAsia="en-AU"/>
        </w:rPr>
        <w:t>.</w:t>
      </w:r>
    </w:p>
    <w:p w:rsidR="00AA6AC8" w:rsidRPr="001034DA" w:rsidRDefault="00523C4A" w:rsidP="00BA70D3">
      <w:pPr>
        <w:pStyle w:val="ListParagraph"/>
        <w:keepNext/>
        <w:spacing w:before="200" w:line="240" w:lineRule="auto"/>
        <w:ind w:left="0"/>
        <w:contextualSpacing w:val="0"/>
        <w:rPr>
          <w:rFonts w:cs="Calibri"/>
          <w:b/>
          <w:bCs/>
          <w:color w:val="4F81BD"/>
          <w:sz w:val="26"/>
          <w:szCs w:val="26"/>
          <w:lang w:eastAsia="en-AU"/>
        </w:rPr>
      </w:pPr>
      <w:r w:rsidRPr="001034DA">
        <w:rPr>
          <w:rFonts w:cs="Calibri"/>
          <w:b/>
          <w:bCs/>
          <w:color w:val="4F81BD"/>
          <w:sz w:val="26"/>
          <w:szCs w:val="26"/>
          <w:lang w:eastAsia="en-AU"/>
        </w:rPr>
        <w:t xml:space="preserve">Some </w:t>
      </w:r>
      <w:r w:rsidR="00AA6AC8" w:rsidRPr="001034DA">
        <w:rPr>
          <w:rFonts w:cs="Calibri"/>
          <w:b/>
          <w:bCs/>
          <w:color w:val="4F81BD"/>
          <w:sz w:val="26"/>
          <w:szCs w:val="26"/>
          <w:lang w:eastAsia="en-AU"/>
        </w:rPr>
        <w:t>Hints</w:t>
      </w:r>
    </w:p>
    <w:p w:rsidR="00610082" w:rsidRDefault="00610082" w:rsidP="00E94E20">
      <w:pPr>
        <w:pStyle w:val="ListParagraph"/>
        <w:spacing w:line="240" w:lineRule="auto"/>
        <w:ind w:left="0"/>
        <w:contextualSpacing w:val="0"/>
        <w:jc w:val="both"/>
        <w:rPr>
          <w:rFonts w:cs="Calibri"/>
          <w:color w:val="000000"/>
          <w:lang w:eastAsia="en-AU"/>
        </w:rPr>
      </w:pPr>
      <w:r w:rsidRPr="00DE38FB">
        <w:rPr>
          <w:rFonts w:cs="Calibri"/>
          <w:color w:val="000000"/>
          <w:lang w:eastAsia="en-AU"/>
        </w:rPr>
        <w:t>The business options are linked to a number of questions posed by Ms Holt. Your role is to answer these specific questions and to support your answers with your data analysis as presented in the appropriate tables and charts.</w:t>
      </w:r>
      <w:r w:rsidR="00772471" w:rsidRPr="00772471">
        <w:rPr>
          <w:rFonts w:cs="Calibri"/>
          <w:color w:val="000000"/>
          <w:lang w:eastAsia="en-AU"/>
        </w:rPr>
        <w:t xml:space="preserve"> </w:t>
      </w:r>
      <w:r w:rsidR="00772471" w:rsidRPr="000C537D">
        <w:rPr>
          <w:rFonts w:cs="Calibri"/>
          <w:color w:val="000000"/>
          <w:lang w:eastAsia="en-AU"/>
        </w:rPr>
        <w:t>Ensure that your recommendations address the company’s objectives, and that they are clearly linked to your observations.</w:t>
      </w:r>
    </w:p>
    <w:p w:rsidR="00FA7DD2" w:rsidRPr="001034DA" w:rsidRDefault="00FA7DD2" w:rsidP="00E94E20">
      <w:pPr>
        <w:pStyle w:val="ListParagraph"/>
        <w:spacing w:line="240" w:lineRule="auto"/>
        <w:ind w:left="0"/>
        <w:contextualSpacing w:val="0"/>
        <w:jc w:val="both"/>
        <w:rPr>
          <w:rFonts w:cs="Calibri"/>
          <w:color w:val="000000"/>
          <w:lang w:eastAsia="en-AU"/>
        </w:rPr>
      </w:pPr>
      <w:r>
        <w:rPr>
          <w:rFonts w:cs="Calibri"/>
          <w:color w:val="000000"/>
          <w:lang w:eastAsia="en-AU"/>
        </w:rPr>
        <w:t xml:space="preserve">Within this company, profit is a simple calculation of total sales less total expenses. There are seven types of income and </w:t>
      </w:r>
      <w:r w:rsidR="004218D9">
        <w:rPr>
          <w:rFonts w:cs="Calibri"/>
          <w:color w:val="000000"/>
          <w:lang w:eastAsia="en-AU"/>
        </w:rPr>
        <w:t>three</w:t>
      </w:r>
      <w:r>
        <w:rPr>
          <w:rFonts w:cs="Calibri"/>
          <w:color w:val="000000"/>
          <w:lang w:eastAsia="en-AU"/>
        </w:rPr>
        <w:t xml:space="preserve"> types of expenditure identified by Ms Holt and </w:t>
      </w:r>
      <w:r w:rsidR="00F91083">
        <w:rPr>
          <w:rFonts w:cs="Calibri"/>
          <w:color w:val="000000"/>
          <w:lang w:eastAsia="en-AU"/>
        </w:rPr>
        <w:t xml:space="preserve">included in the detail above - </w:t>
      </w:r>
      <w:r>
        <w:rPr>
          <w:rFonts w:cs="Calibri"/>
          <w:color w:val="000000"/>
          <w:lang w:eastAsia="en-AU"/>
        </w:rPr>
        <w:t xml:space="preserve">all must be included in </w:t>
      </w:r>
      <w:r w:rsidR="00E02880">
        <w:rPr>
          <w:rFonts w:cs="Calibri"/>
          <w:color w:val="000000"/>
          <w:lang w:eastAsia="en-AU"/>
        </w:rPr>
        <w:t xml:space="preserve">the </w:t>
      </w:r>
      <w:r w:rsidR="00F91083">
        <w:rPr>
          <w:rFonts w:cs="Calibri"/>
          <w:color w:val="000000"/>
          <w:lang w:eastAsia="en-AU"/>
        </w:rPr>
        <w:t xml:space="preserve">relevant </w:t>
      </w:r>
      <w:r>
        <w:rPr>
          <w:rFonts w:cs="Calibri"/>
          <w:color w:val="000000"/>
          <w:lang w:eastAsia="en-AU"/>
        </w:rPr>
        <w:t>calculations</w:t>
      </w:r>
      <w:r w:rsidR="00E02880">
        <w:rPr>
          <w:rFonts w:cs="Calibri"/>
          <w:color w:val="000000"/>
          <w:lang w:eastAsia="en-AU"/>
        </w:rPr>
        <w:t xml:space="preserve"> (e.g. of income, expenses and profits)</w:t>
      </w:r>
      <w:r>
        <w:rPr>
          <w:rFonts w:cs="Calibri"/>
          <w:color w:val="000000"/>
          <w:lang w:eastAsia="en-AU"/>
        </w:rPr>
        <w:t>.</w:t>
      </w:r>
    </w:p>
    <w:p w:rsidR="00610082" w:rsidRPr="001034DA" w:rsidRDefault="00610082" w:rsidP="00F03503">
      <w:pPr>
        <w:pStyle w:val="ListParagraph"/>
        <w:spacing w:line="240" w:lineRule="auto"/>
        <w:ind w:left="0"/>
        <w:contextualSpacing w:val="0"/>
        <w:jc w:val="both"/>
        <w:rPr>
          <w:rFonts w:cs="Calibri"/>
          <w:color w:val="000000"/>
          <w:lang w:eastAsia="en-AU"/>
        </w:rPr>
      </w:pPr>
      <w:r w:rsidRPr="00DE38FB">
        <w:rPr>
          <w:rFonts w:cs="Calibri"/>
          <w:color w:val="000000"/>
          <w:lang w:eastAsia="en-AU"/>
        </w:rPr>
        <w:t>There is no ‘ideal’ or ‘best’ way of doing this project. You’ll be assessed on your insight of the data, on your ability to make observations by analysing (with formula</w:t>
      </w:r>
      <w:r w:rsidR="00141C20">
        <w:rPr>
          <w:rFonts w:cs="Calibri"/>
          <w:color w:val="000000"/>
          <w:lang w:eastAsia="en-AU"/>
        </w:rPr>
        <w:t>e, pivot tables</w:t>
      </w:r>
      <w:r w:rsidRPr="00DE38FB">
        <w:rPr>
          <w:rFonts w:cs="Calibri"/>
          <w:color w:val="000000"/>
          <w:lang w:eastAsia="en-AU"/>
        </w:rPr>
        <w:t>) and visualising (with charts</w:t>
      </w:r>
      <w:r w:rsidR="00743304">
        <w:rPr>
          <w:rFonts w:cs="Calibri"/>
          <w:color w:val="000000"/>
          <w:lang w:eastAsia="en-AU"/>
        </w:rPr>
        <w:t>/graphs</w:t>
      </w:r>
      <w:r w:rsidRPr="00DE38FB">
        <w:rPr>
          <w:rFonts w:cs="Calibri"/>
          <w:color w:val="000000"/>
          <w:lang w:eastAsia="en-AU"/>
        </w:rPr>
        <w:t>) your data, and your ability to link your observations to business issues.</w:t>
      </w:r>
      <w:r w:rsidR="00141C20">
        <w:rPr>
          <w:rFonts w:cs="Calibri"/>
          <w:color w:val="000000"/>
          <w:lang w:eastAsia="en-AU"/>
        </w:rPr>
        <w:t xml:space="preserve"> </w:t>
      </w:r>
      <w:r w:rsidR="00743304">
        <w:rPr>
          <w:rFonts w:cs="Calibri"/>
          <w:color w:val="000000"/>
          <w:lang w:eastAsia="en-AU"/>
        </w:rPr>
        <w:t>You must use Pivot Tables and graphs/charts in your work, otherwise penalties apply.</w:t>
      </w:r>
    </w:p>
    <w:p w:rsidR="00B50C67" w:rsidRDefault="00612AED" w:rsidP="00E94E20">
      <w:pPr>
        <w:pStyle w:val="ListParagraph"/>
        <w:spacing w:line="240" w:lineRule="auto"/>
        <w:ind w:left="0"/>
        <w:contextualSpacing w:val="0"/>
        <w:jc w:val="both"/>
        <w:rPr>
          <w:rFonts w:cs="Calibri"/>
          <w:color w:val="000000"/>
          <w:lang w:eastAsia="en-AU"/>
        </w:rPr>
      </w:pPr>
      <w:r w:rsidRPr="00DE38FB">
        <w:rPr>
          <w:rFonts w:cs="Calibri"/>
          <w:color w:val="000000"/>
          <w:lang w:eastAsia="en-AU"/>
        </w:rPr>
        <w:t xml:space="preserve">There are numerous Microsoft Excel facilities and functions that may be useful in this project. </w:t>
      </w:r>
      <w:r w:rsidR="00AA6AC8" w:rsidRPr="00DE38FB">
        <w:rPr>
          <w:rFonts w:cs="Calibri"/>
          <w:color w:val="000000"/>
          <w:lang w:eastAsia="en-AU"/>
        </w:rPr>
        <w:t>While planning your workbook, and especially the observations, you may wish to review</w:t>
      </w:r>
      <w:r w:rsidR="00C10CD4" w:rsidRPr="00DE38FB">
        <w:rPr>
          <w:rFonts w:cs="Calibri"/>
          <w:color w:val="000000"/>
          <w:lang w:eastAsia="en-AU"/>
        </w:rPr>
        <w:t xml:space="preserve"> </w:t>
      </w:r>
      <w:r w:rsidR="00AA6AC8" w:rsidRPr="00DE38FB">
        <w:rPr>
          <w:rFonts w:cs="Calibri"/>
          <w:color w:val="000000"/>
          <w:lang w:eastAsia="en-AU"/>
        </w:rPr>
        <w:t xml:space="preserve">the tutorials on the related topics (e.g. Excel functions, </w:t>
      </w:r>
      <w:r w:rsidRPr="00DE38FB">
        <w:rPr>
          <w:rFonts w:cs="Calibri"/>
          <w:color w:val="000000"/>
          <w:lang w:eastAsia="en-AU"/>
        </w:rPr>
        <w:t xml:space="preserve">absolute and relative cell referencing, </w:t>
      </w:r>
      <w:r w:rsidR="00AA6AC8" w:rsidRPr="00DE38FB">
        <w:rPr>
          <w:rFonts w:cs="Calibri"/>
          <w:color w:val="000000"/>
          <w:lang w:eastAsia="en-AU"/>
        </w:rPr>
        <w:t>formatting, chartings and</w:t>
      </w:r>
      <w:r w:rsidR="00B50C67" w:rsidRPr="00DE38FB">
        <w:rPr>
          <w:rFonts w:cs="Calibri"/>
          <w:color w:val="000000"/>
          <w:lang w:eastAsia="en-AU"/>
        </w:rPr>
        <w:t xml:space="preserve"> </w:t>
      </w:r>
      <w:r w:rsidR="00AA6AC8" w:rsidRPr="00DE38FB">
        <w:rPr>
          <w:rFonts w:cs="Calibri"/>
          <w:color w:val="000000"/>
          <w:lang w:eastAsia="en-AU"/>
        </w:rPr>
        <w:t>managi</w:t>
      </w:r>
      <w:r w:rsidR="00DE38FB" w:rsidRPr="00DE38FB">
        <w:rPr>
          <w:rFonts w:cs="Calibri"/>
          <w:color w:val="000000"/>
          <w:lang w:eastAsia="en-AU"/>
        </w:rPr>
        <w:t>ng large worksheets, as well as</w:t>
      </w:r>
      <w:r w:rsidR="00AA6AC8" w:rsidRPr="00DE38FB">
        <w:rPr>
          <w:rFonts w:cs="Calibri"/>
          <w:color w:val="000000"/>
          <w:lang w:eastAsia="en-AU"/>
        </w:rPr>
        <w:t xml:space="preserve"> on the analysis of Excel data and drawing</w:t>
      </w:r>
      <w:r w:rsidR="00B50C67" w:rsidRPr="00DE38FB">
        <w:rPr>
          <w:rFonts w:cs="Calibri"/>
          <w:color w:val="000000"/>
          <w:lang w:eastAsia="en-AU"/>
        </w:rPr>
        <w:t xml:space="preserve"> </w:t>
      </w:r>
      <w:r w:rsidR="00AA6AC8" w:rsidRPr="00DE38FB">
        <w:rPr>
          <w:rFonts w:cs="Calibri"/>
          <w:color w:val="000000"/>
          <w:lang w:eastAsia="en-AU"/>
        </w:rPr>
        <w:t>recommendations).</w:t>
      </w:r>
      <w:r w:rsidR="00647729" w:rsidRPr="00647729">
        <w:rPr>
          <w:rFonts w:cs="Calibri"/>
          <w:color w:val="000000"/>
          <w:lang w:eastAsia="en-AU"/>
        </w:rPr>
        <w:t xml:space="preserve"> </w:t>
      </w:r>
      <w:r w:rsidR="00647729">
        <w:rPr>
          <w:rFonts w:cs="Calibri"/>
          <w:color w:val="000000"/>
          <w:lang w:eastAsia="en-AU"/>
        </w:rPr>
        <w:t>You may find the following formulae useful</w:t>
      </w:r>
      <w:r w:rsidR="005C1873">
        <w:rPr>
          <w:rFonts w:cs="Calibri"/>
          <w:color w:val="000000"/>
          <w:lang w:eastAsia="en-AU"/>
        </w:rPr>
        <w:t xml:space="preserve"> in this assignment</w:t>
      </w:r>
      <w:r w:rsidR="00647729">
        <w:rPr>
          <w:rFonts w:cs="Calibri"/>
          <w:color w:val="000000"/>
          <w:lang w:eastAsia="en-AU"/>
        </w:rPr>
        <w:t>: MONTH, COUNTIFS, IF, SUM, SUMIFS.</w:t>
      </w:r>
      <w:r w:rsidR="005C1873">
        <w:rPr>
          <w:rFonts w:cs="Calibri"/>
          <w:color w:val="000000"/>
          <w:lang w:eastAsia="en-AU"/>
        </w:rPr>
        <w:t xml:space="preserve"> You will also need to know how to nest formulae within </w:t>
      </w:r>
      <w:r w:rsidR="005C1873">
        <w:rPr>
          <w:rFonts w:cs="Calibri"/>
          <w:color w:val="000000"/>
          <w:lang w:eastAsia="en-AU"/>
        </w:rPr>
        <w:lastRenderedPageBreak/>
        <w:t>formulae (i.e. nest an IF statement inside another IF statement to provide multiple answers when multiple criteria must be applied).</w:t>
      </w:r>
    </w:p>
    <w:p w:rsidR="00743304" w:rsidRDefault="00C51BA6" w:rsidP="00E94E20">
      <w:pPr>
        <w:pStyle w:val="ListParagraph"/>
        <w:spacing w:line="240" w:lineRule="auto"/>
        <w:ind w:left="0"/>
        <w:contextualSpacing w:val="0"/>
        <w:jc w:val="both"/>
        <w:rPr>
          <w:rFonts w:cs="Calibri"/>
          <w:color w:val="000000"/>
          <w:lang w:eastAsia="en-AU"/>
        </w:rPr>
      </w:pPr>
      <w:r w:rsidRPr="00C51BA6">
        <w:rPr>
          <w:rFonts w:cs="Calibri"/>
          <w:color w:val="000000"/>
          <w:lang w:eastAsia="en-AU"/>
        </w:rPr>
        <w:t>The Excel workbook contains all the necessary data for your assignment</w:t>
      </w:r>
      <w:r w:rsidR="00647729">
        <w:rPr>
          <w:rFonts w:cs="Calibri"/>
          <w:color w:val="000000"/>
          <w:lang w:eastAsia="en-AU"/>
        </w:rPr>
        <w:t xml:space="preserve"> and includes the heading columns for you to make the minimal set of calculations to answer the questions</w:t>
      </w:r>
      <w:r w:rsidRPr="00C51BA6">
        <w:rPr>
          <w:rFonts w:cs="Calibri"/>
          <w:color w:val="000000"/>
          <w:lang w:eastAsia="en-AU"/>
        </w:rPr>
        <w:t xml:space="preserve">. </w:t>
      </w:r>
      <w:r w:rsidR="00743304">
        <w:rPr>
          <w:rFonts w:cs="Calibri"/>
          <w:color w:val="000000"/>
          <w:lang w:eastAsia="en-AU"/>
        </w:rPr>
        <w:t>You may need or want to include other calculations – the provided column labels are therefore only the minimum set required for your analyses.</w:t>
      </w:r>
    </w:p>
    <w:p w:rsidR="00647729" w:rsidRDefault="00743304" w:rsidP="00E94E20">
      <w:pPr>
        <w:pStyle w:val="ListParagraph"/>
        <w:spacing w:line="240" w:lineRule="auto"/>
        <w:ind w:left="0"/>
        <w:contextualSpacing w:val="0"/>
        <w:jc w:val="both"/>
        <w:rPr>
          <w:rFonts w:cs="Calibri"/>
          <w:color w:val="000000"/>
          <w:lang w:eastAsia="en-AU"/>
        </w:rPr>
      </w:pPr>
      <w:r>
        <w:rPr>
          <w:rFonts w:cs="Calibri"/>
          <w:color w:val="000000"/>
          <w:lang w:eastAsia="en-AU"/>
        </w:rPr>
        <w:t>Y</w:t>
      </w:r>
      <w:r w:rsidR="00C51BA6" w:rsidRPr="00C51BA6">
        <w:rPr>
          <w:rFonts w:cs="Calibri"/>
          <w:color w:val="000000"/>
          <w:lang w:eastAsia="en-AU"/>
        </w:rPr>
        <w:t xml:space="preserve">ou need to make sure the records included in the worksheets are not faulty or inaccurate (e.g. missing data) to avoid errors in calculations. </w:t>
      </w:r>
      <w:r w:rsidR="00647729">
        <w:rPr>
          <w:rFonts w:cs="Calibri"/>
          <w:color w:val="000000"/>
          <w:lang w:eastAsia="en-AU"/>
        </w:rPr>
        <w:t>You will therefore need to ‘cleanse’ the dataset before you commence your calculations and analyses.</w:t>
      </w:r>
    </w:p>
    <w:p w:rsidR="00610082" w:rsidRPr="00DE38FB" w:rsidRDefault="00610082" w:rsidP="00E94E20">
      <w:pPr>
        <w:pStyle w:val="ListParagraph"/>
        <w:spacing w:line="240" w:lineRule="auto"/>
        <w:ind w:left="0"/>
        <w:contextualSpacing w:val="0"/>
        <w:jc w:val="both"/>
        <w:rPr>
          <w:rFonts w:cs="Calibri"/>
          <w:color w:val="000000"/>
          <w:lang w:eastAsia="en-AU"/>
        </w:rPr>
      </w:pPr>
      <w:r>
        <w:rPr>
          <w:rFonts w:cs="Calibri"/>
          <w:color w:val="000000"/>
          <w:lang w:eastAsia="en-AU"/>
        </w:rPr>
        <w:t>Make sure you review the marking guide, to ensure you complete all required tasks before submission.</w:t>
      </w:r>
      <w:r w:rsidR="00743304">
        <w:rPr>
          <w:rFonts w:cs="Calibri"/>
          <w:color w:val="000000"/>
          <w:lang w:eastAsia="en-AU"/>
        </w:rPr>
        <w:t xml:space="preserve"> Make sure you submit both required files and that both are correctly named, otherwise penalties will apply. Make sure you create enough new worksheets on the provided Excel workbook to answer each question. Make sure you add appropriate headings and explanatory notes of your calculations and analyses on each worksheet to ensure that Ms Holt can interpret your work, otherwise penalties will apply.</w:t>
      </w:r>
    </w:p>
    <w:p w:rsidR="00523C4A" w:rsidRPr="001034DA" w:rsidRDefault="005E7EB5" w:rsidP="00BA70D3">
      <w:pPr>
        <w:pStyle w:val="ListParagraph"/>
        <w:keepNext/>
        <w:spacing w:before="200" w:line="240" w:lineRule="auto"/>
        <w:ind w:left="0"/>
        <w:contextualSpacing w:val="0"/>
        <w:rPr>
          <w:rFonts w:cs="Calibri"/>
          <w:b/>
          <w:bCs/>
          <w:color w:val="4F81BD"/>
          <w:sz w:val="26"/>
          <w:szCs w:val="26"/>
          <w:lang w:eastAsia="en-AU"/>
        </w:rPr>
      </w:pPr>
      <w:r w:rsidRPr="001034DA">
        <w:rPr>
          <w:rFonts w:cs="Calibri"/>
          <w:b/>
          <w:bCs/>
          <w:color w:val="4F81BD"/>
          <w:sz w:val="26"/>
          <w:szCs w:val="26"/>
          <w:lang w:eastAsia="en-AU"/>
        </w:rPr>
        <w:t>Assignment Assessment</w:t>
      </w:r>
    </w:p>
    <w:p w:rsidR="00DA5F9B" w:rsidRPr="00610082" w:rsidRDefault="00DA5F9B" w:rsidP="00E94E20">
      <w:pPr>
        <w:pStyle w:val="ListParagraph"/>
        <w:spacing w:line="240" w:lineRule="auto"/>
        <w:ind w:left="0"/>
        <w:contextualSpacing w:val="0"/>
        <w:jc w:val="both"/>
        <w:rPr>
          <w:rFonts w:cs="Calibri"/>
          <w:color w:val="000000"/>
          <w:lang w:eastAsia="en-AU"/>
        </w:rPr>
      </w:pPr>
      <w:r w:rsidRPr="00610082">
        <w:rPr>
          <w:rFonts w:cs="Calibri"/>
          <w:color w:val="000000"/>
          <w:lang w:eastAsia="en-AU"/>
        </w:rPr>
        <w:t xml:space="preserve">The questions posed to you in this assignment range from easy, through medium to challenging. However, it is expected that all students will succeed in all the </w:t>
      </w:r>
      <w:r w:rsidR="005C1873">
        <w:rPr>
          <w:rFonts w:cs="Calibri"/>
          <w:color w:val="000000"/>
          <w:lang w:eastAsia="en-AU"/>
        </w:rPr>
        <w:t xml:space="preserve">assessment </w:t>
      </w:r>
      <w:r w:rsidRPr="00610082">
        <w:rPr>
          <w:rFonts w:cs="Calibri"/>
          <w:color w:val="000000"/>
          <w:lang w:eastAsia="en-AU"/>
        </w:rPr>
        <w:t xml:space="preserve">tasks. Some of the tasks are very similar to those covered in tutorials and the associated exercises. Some of the challenging tasks may rely on insight that requires self-directed study (e.g. using help facilities in Excel to explore in depth some of the topics covered in the </w:t>
      </w:r>
      <w:r w:rsidR="00247F64">
        <w:rPr>
          <w:rFonts w:cs="Calibri"/>
          <w:color w:val="000000"/>
          <w:lang w:eastAsia="en-AU"/>
        </w:rPr>
        <w:t>lab exercises</w:t>
      </w:r>
      <w:r w:rsidRPr="00610082">
        <w:rPr>
          <w:rFonts w:cs="Calibri"/>
          <w:color w:val="000000"/>
          <w:lang w:eastAsia="en-AU"/>
        </w:rPr>
        <w:t>).</w:t>
      </w:r>
    </w:p>
    <w:p w:rsidR="00DA5F9B" w:rsidRPr="00610082" w:rsidRDefault="00DA5F9B" w:rsidP="00E94E20">
      <w:pPr>
        <w:pStyle w:val="ListParagraph"/>
        <w:spacing w:line="240" w:lineRule="auto"/>
        <w:ind w:left="0"/>
        <w:contextualSpacing w:val="0"/>
        <w:jc w:val="both"/>
        <w:rPr>
          <w:rFonts w:cs="Calibri"/>
          <w:color w:val="000000"/>
          <w:lang w:eastAsia="en-AU"/>
        </w:rPr>
      </w:pPr>
      <w:r w:rsidRPr="00610082">
        <w:rPr>
          <w:rFonts w:cs="Calibri"/>
          <w:color w:val="000000"/>
          <w:lang w:eastAsia="en-AU"/>
        </w:rPr>
        <w:t xml:space="preserve">This </w:t>
      </w:r>
      <w:r w:rsidR="00AA6C3B" w:rsidRPr="00610082">
        <w:rPr>
          <w:rFonts w:cs="Calibri"/>
          <w:color w:val="000000"/>
          <w:lang w:eastAsia="en-AU"/>
        </w:rPr>
        <w:t>assignment</w:t>
      </w:r>
      <w:r w:rsidRPr="00610082">
        <w:rPr>
          <w:rFonts w:cs="Calibri"/>
          <w:color w:val="000000"/>
          <w:lang w:eastAsia="en-AU"/>
        </w:rPr>
        <w:t xml:space="preserve"> is worth </w:t>
      </w:r>
      <w:r w:rsidR="009C439D" w:rsidRPr="00610082">
        <w:rPr>
          <w:rFonts w:cs="Calibri"/>
          <w:color w:val="000000"/>
          <w:lang w:eastAsia="en-AU"/>
        </w:rPr>
        <w:t>30</w:t>
      </w:r>
      <w:r w:rsidRPr="00610082">
        <w:rPr>
          <w:rFonts w:cs="Calibri"/>
          <w:color w:val="000000"/>
          <w:lang w:eastAsia="en-AU"/>
        </w:rPr>
        <w:t xml:space="preserve">% of total marks </w:t>
      </w:r>
      <w:r w:rsidR="00E94E20">
        <w:rPr>
          <w:rFonts w:cs="Calibri"/>
          <w:color w:val="000000"/>
          <w:lang w:eastAsia="en-AU"/>
        </w:rPr>
        <w:t xml:space="preserve">for this course </w:t>
      </w:r>
      <w:r w:rsidRPr="00610082">
        <w:rPr>
          <w:rFonts w:cs="Calibri"/>
          <w:color w:val="000000"/>
          <w:lang w:eastAsia="en-AU"/>
        </w:rPr>
        <w:t>and will be marked on:</w:t>
      </w:r>
    </w:p>
    <w:p w:rsidR="00DA5F9B" w:rsidRPr="00E94E20" w:rsidRDefault="00DA5F9B" w:rsidP="00137BBF">
      <w:pPr>
        <w:pStyle w:val="ListParagraph"/>
        <w:numPr>
          <w:ilvl w:val="0"/>
          <w:numId w:val="10"/>
        </w:numPr>
        <w:spacing w:after="0" w:line="240" w:lineRule="auto"/>
        <w:ind w:left="568" w:hanging="284"/>
        <w:contextualSpacing w:val="0"/>
        <w:jc w:val="both"/>
        <w:rPr>
          <w:rFonts w:cs="Calibri"/>
          <w:color w:val="000000"/>
          <w:lang w:eastAsia="en-AU"/>
        </w:rPr>
      </w:pPr>
      <w:r w:rsidRPr="00E94E20">
        <w:rPr>
          <w:rFonts w:cs="Calibri"/>
          <w:color w:val="000000"/>
          <w:lang w:eastAsia="en-AU"/>
        </w:rPr>
        <w:t>your demonstrated understanding of the problems;</w:t>
      </w:r>
    </w:p>
    <w:p w:rsidR="00DA5F9B" w:rsidRPr="00E94E20" w:rsidRDefault="00DA5F9B" w:rsidP="00137BBF">
      <w:pPr>
        <w:pStyle w:val="ListParagraph"/>
        <w:numPr>
          <w:ilvl w:val="0"/>
          <w:numId w:val="10"/>
        </w:numPr>
        <w:spacing w:after="0" w:line="240" w:lineRule="auto"/>
        <w:ind w:left="568" w:hanging="284"/>
        <w:contextualSpacing w:val="0"/>
        <w:jc w:val="both"/>
        <w:rPr>
          <w:rFonts w:cs="Calibri"/>
          <w:color w:val="000000"/>
          <w:lang w:eastAsia="en-AU"/>
        </w:rPr>
      </w:pPr>
      <w:r w:rsidRPr="00E94E20">
        <w:rPr>
          <w:rFonts w:cs="Calibri"/>
          <w:color w:val="000000"/>
          <w:lang w:eastAsia="en-AU"/>
        </w:rPr>
        <w:t xml:space="preserve">completeness of </w:t>
      </w:r>
      <w:r w:rsidR="00F03503">
        <w:rPr>
          <w:rFonts w:cs="Calibri"/>
          <w:color w:val="000000"/>
          <w:lang w:eastAsia="en-AU"/>
        </w:rPr>
        <w:t>the</w:t>
      </w:r>
      <w:r w:rsidRPr="00E94E20">
        <w:rPr>
          <w:rFonts w:cs="Calibri"/>
          <w:color w:val="000000"/>
          <w:lang w:eastAsia="en-AU"/>
        </w:rPr>
        <w:t xml:space="preserve"> tasks;</w:t>
      </w:r>
    </w:p>
    <w:p w:rsidR="00DA5F9B" w:rsidRPr="00E94E20" w:rsidRDefault="00DA5F9B" w:rsidP="00137BBF">
      <w:pPr>
        <w:pStyle w:val="ListParagraph"/>
        <w:numPr>
          <w:ilvl w:val="0"/>
          <w:numId w:val="10"/>
        </w:numPr>
        <w:spacing w:after="0" w:line="240" w:lineRule="auto"/>
        <w:ind w:left="568" w:hanging="284"/>
        <w:contextualSpacing w:val="0"/>
        <w:jc w:val="both"/>
        <w:rPr>
          <w:rFonts w:cs="Calibri"/>
          <w:color w:val="000000"/>
          <w:lang w:eastAsia="en-AU"/>
        </w:rPr>
      </w:pPr>
      <w:r w:rsidRPr="00E94E20">
        <w:rPr>
          <w:rFonts w:cs="Calibri"/>
          <w:color w:val="000000"/>
          <w:lang w:eastAsia="en-AU"/>
        </w:rPr>
        <w:t>e</w:t>
      </w:r>
      <w:r w:rsidR="00610082" w:rsidRPr="00E94E20">
        <w:rPr>
          <w:rFonts w:cs="Calibri"/>
          <w:color w:val="000000"/>
          <w:lang w:eastAsia="en-AU"/>
        </w:rPr>
        <w:t xml:space="preserve">xploration of the features in Microsoft </w:t>
      </w:r>
      <w:r w:rsidRPr="00E94E20">
        <w:rPr>
          <w:rFonts w:cs="Calibri"/>
          <w:color w:val="000000"/>
          <w:lang w:eastAsia="en-AU"/>
        </w:rPr>
        <w:t>Office;</w:t>
      </w:r>
      <w:r w:rsidR="0091510E">
        <w:rPr>
          <w:rFonts w:cs="Calibri"/>
          <w:color w:val="000000"/>
          <w:lang w:eastAsia="en-AU"/>
        </w:rPr>
        <w:t xml:space="preserve"> and</w:t>
      </w:r>
    </w:p>
    <w:p w:rsidR="00DA5F9B" w:rsidRPr="005C1873" w:rsidRDefault="00DA5F9B" w:rsidP="00137BBF">
      <w:pPr>
        <w:pStyle w:val="ListParagraph"/>
        <w:numPr>
          <w:ilvl w:val="0"/>
          <w:numId w:val="10"/>
        </w:numPr>
        <w:spacing w:line="240" w:lineRule="auto"/>
        <w:ind w:left="568" w:hanging="284"/>
        <w:contextualSpacing w:val="0"/>
        <w:jc w:val="both"/>
        <w:rPr>
          <w:rFonts w:cs="Calibri"/>
          <w:color w:val="000000"/>
          <w:lang w:eastAsia="en-AU"/>
        </w:rPr>
      </w:pPr>
      <w:proofErr w:type="gramStart"/>
      <w:r w:rsidRPr="005C1873">
        <w:rPr>
          <w:rFonts w:cs="Calibri"/>
          <w:color w:val="000000"/>
          <w:lang w:eastAsia="en-AU"/>
        </w:rPr>
        <w:t>quality</w:t>
      </w:r>
      <w:proofErr w:type="gramEnd"/>
      <w:r w:rsidRPr="005C1873">
        <w:rPr>
          <w:rFonts w:cs="Calibri"/>
          <w:color w:val="000000"/>
          <w:lang w:eastAsia="en-AU"/>
        </w:rPr>
        <w:t xml:space="preserve"> of the </w:t>
      </w:r>
      <w:r w:rsidR="00F03503" w:rsidRPr="005C1873">
        <w:rPr>
          <w:rFonts w:cs="Calibri"/>
          <w:color w:val="000000"/>
          <w:lang w:eastAsia="en-AU"/>
        </w:rPr>
        <w:t>submission</w:t>
      </w:r>
      <w:r w:rsidR="0091510E" w:rsidRPr="005C1873">
        <w:rPr>
          <w:rFonts w:cs="Calibri"/>
          <w:color w:val="000000"/>
          <w:lang w:eastAsia="en-AU"/>
        </w:rPr>
        <w:t xml:space="preserve"> (Excel workbook &amp; Word document).</w:t>
      </w:r>
    </w:p>
    <w:p w:rsidR="009C439D" w:rsidRPr="001034DA" w:rsidRDefault="00DA5F9B" w:rsidP="00E94E20">
      <w:pPr>
        <w:pStyle w:val="ListParagraph"/>
        <w:spacing w:line="240" w:lineRule="auto"/>
        <w:ind w:left="0"/>
        <w:contextualSpacing w:val="0"/>
        <w:jc w:val="both"/>
        <w:rPr>
          <w:rFonts w:cs="Calibri"/>
          <w:color w:val="000000"/>
          <w:lang w:eastAsia="en-AU"/>
        </w:rPr>
      </w:pPr>
      <w:r w:rsidRPr="00E94E20">
        <w:rPr>
          <w:rFonts w:cs="Calibri"/>
          <w:color w:val="000000"/>
          <w:lang w:eastAsia="en-AU"/>
        </w:rPr>
        <w:t>Assignment checkpoints:</w:t>
      </w:r>
      <w:r w:rsidRPr="00610082">
        <w:rPr>
          <w:rFonts w:cs="Calibri"/>
          <w:color w:val="000000"/>
          <w:lang w:eastAsia="en-AU"/>
        </w:rPr>
        <w:t xml:space="preserve"> During your lab classes in weeks </w:t>
      </w:r>
      <w:r w:rsidR="00610082" w:rsidRPr="00610082">
        <w:rPr>
          <w:rFonts w:cs="Calibri"/>
          <w:color w:val="000000"/>
          <w:lang w:eastAsia="en-AU"/>
        </w:rPr>
        <w:t>7</w:t>
      </w:r>
      <w:r w:rsidRPr="00610082">
        <w:rPr>
          <w:rFonts w:cs="Calibri"/>
          <w:color w:val="000000"/>
          <w:lang w:eastAsia="en-AU"/>
        </w:rPr>
        <w:t xml:space="preserve"> to 11 you may be asked by your tutors to show evidence of your consistent work on your</w:t>
      </w:r>
      <w:r w:rsidR="005E7EB5" w:rsidRPr="00610082">
        <w:rPr>
          <w:rFonts w:cs="Calibri"/>
          <w:color w:val="000000"/>
          <w:lang w:eastAsia="en-AU"/>
        </w:rPr>
        <w:t xml:space="preserve"> assignment.</w:t>
      </w:r>
    </w:p>
    <w:p w:rsidR="001034DA" w:rsidRPr="001034DA" w:rsidRDefault="001034DA" w:rsidP="00BA70D3">
      <w:pPr>
        <w:pStyle w:val="ListParagraph"/>
        <w:keepNext/>
        <w:spacing w:before="200" w:line="240" w:lineRule="auto"/>
        <w:ind w:left="0"/>
        <w:contextualSpacing w:val="0"/>
        <w:rPr>
          <w:rFonts w:cs="Calibri"/>
          <w:b/>
          <w:bCs/>
          <w:color w:val="4F81BD"/>
          <w:sz w:val="26"/>
          <w:szCs w:val="26"/>
          <w:lang w:eastAsia="en-AU"/>
        </w:rPr>
      </w:pPr>
      <w:r w:rsidRPr="001034DA">
        <w:rPr>
          <w:rFonts w:cs="Calibri"/>
          <w:b/>
          <w:bCs/>
          <w:color w:val="4F81BD"/>
          <w:sz w:val="26"/>
          <w:szCs w:val="26"/>
          <w:lang w:eastAsia="en-AU"/>
        </w:rPr>
        <w:t>Submission</w:t>
      </w:r>
    </w:p>
    <w:p w:rsidR="001034DA" w:rsidRPr="001034DA" w:rsidRDefault="001034DA" w:rsidP="00E94E20">
      <w:pPr>
        <w:pStyle w:val="ListParagraph"/>
        <w:spacing w:line="240" w:lineRule="auto"/>
        <w:ind w:left="0"/>
        <w:contextualSpacing w:val="0"/>
        <w:jc w:val="both"/>
        <w:rPr>
          <w:rFonts w:cs="Calibri"/>
          <w:color w:val="000000"/>
          <w:lang w:eastAsia="en-AU"/>
        </w:rPr>
      </w:pPr>
      <w:r w:rsidRPr="005C1873">
        <w:rPr>
          <w:rFonts w:cs="Calibri"/>
          <w:color w:val="000000"/>
          <w:lang w:eastAsia="en-AU"/>
        </w:rPr>
        <w:t>All students are required to submit two (2) files for this assignment</w:t>
      </w:r>
      <w:r w:rsidR="001B11B8" w:rsidRPr="005C1873">
        <w:rPr>
          <w:rFonts w:cs="Calibri"/>
          <w:color w:val="000000"/>
          <w:lang w:eastAsia="en-AU"/>
        </w:rPr>
        <w:t>,</w:t>
      </w:r>
      <w:r w:rsidRPr="005C1873">
        <w:rPr>
          <w:rFonts w:cs="Calibri"/>
          <w:color w:val="000000"/>
          <w:lang w:eastAsia="en-AU"/>
        </w:rPr>
        <w:t xml:space="preserve"> via Moodle</w:t>
      </w:r>
      <w:r w:rsidR="001B11B8" w:rsidRPr="005C1873">
        <w:rPr>
          <w:rFonts w:cs="Calibri"/>
          <w:color w:val="000000"/>
          <w:lang w:eastAsia="en-AU"/>
        </w:rPr>
        <w:t>,</w:t>
      </w:r>
      <w:r w:rsidRPr="005C1873">
        <w:rPr>
          <w:rFonts w:cs="Calibri"/>
          <w:color w:val="000000"/>
          <w:lang w:eastAsia="en-AU"/>
        </w:rPr>
        <w:t xml:space="preserve"> prior to the due date and time. Your two submission files will be a Microsoft Excel spreadsheet (containing your analyses) and a Microsoft Word document (containing your report).</w:t>
      </w:r>
    </w:p>
    <w:p w:rsidR="001034DA" w:rsidRPr="001034DA" w:rsidRDefault="001034DA" w:rsidP="00E94E20">
      <w:pPr>
        <w:pStyle w:val="ListParagraph"/>
        <w:spacing w:line="240" w:lineRule="auto"/>
        <w:ind w:left="0"/>
        <w:contextualSpacing w:val="0"/>
        <w:jc w:val="both"/>
        <w:rPr>
          <w:rFonts w:cs="Calibri"/>
          <w:color w:val="000000"/>
          <w:lang w:eastAsia="en-AU"/>
        </w:rPr>
      </w:pPr>
      <w:r w:rsidRPr="001034DA">
        <w:rPr>
          <w:rFonts w:cs="Calibri"/>
          <w:color w:val="000000"/>
          <w:lang w:eastAsia="en-AU"/>
        </w:rPr>
        <w:t>For undergraduate</w:t>
      </w:r>
      <w:r w:rsidR="00C23EFC">
        <w:rPr>
          <w:rFonts w:cs="Calibri"/>
          <w:color w:val="000000"/>
          <w:lang w:eastAsia="en-AU"/>
        </w:rPr>
        <w:t xml:space="preserve"> </w:t>
      </w:r>
      <w:r w:rsidRPr="001034DA">
        <w:rPr>
          <w:rFonts w:cs="Calibri"/>
          <w:color w:val="000000"/>
          <w:lang w:eastAsia="en-AU"/>
        </w:rPr>
        <w:t>s</w:t>
      </w:r>
      <w:r w:rsidR="00C23EFC">
        <w:rPr>
          <w:rFonts w:cs="Calibri"/>
          <w:color w:val="000000"/>
          <w:lang w:eastAsia="en-AU"/>
        </w:rPr>
        <w:t>tudents</w:t>
      </w:r>
      <w:r w:rsidRPr="001034DA">
        <w:rPr>
          <w:rFonts w:cs="Calibri"/>
          <w:color w:val="000000"/>
          <w:lang w:eastAsia="en-AU"/>
        </w:rPr>
        <w:t>, each file must be named as follows:</w:t>
      </w:r>
    </w:p>
    <w:p w:rsidR="001034DA" w:rsidRPr="005C1873" w:rsidRDefault="001034DA" w:rsidP="00137BBF">
      <w:pPr>
        <w:pStyle w:val="ListParagraph"/>
        <w:numPr>
          <w:ilvl w:val="0"/>
          <w:numId w:val="10"/>
        </w:numPr>
        <w:spacing w:after="0" w:line="240" w:lineRule="auto"/>
        <w:ind w:left="568" w:hanging="284"/>
        <w:contextualSpacing w:val="0"/>
        <w:jc w:val="both"/>
        <w:rPr>
          <w:rFonts w:cs="Calibri"/>
          <w:color w:val="000000"/>
          <w:lang w:eastAsia="en-AU"/>
        </w:rPr>
      </w:pPr>
      <w:r w:rsidRPr="005C1873">
        <w:rPr>
          <w:rFonts w:cs="Calibri"/>
          <w:color w:val="000000"/>
          <w:lang w:eastAsia="en-AU"/>
        </w:rPr>
        <w:t>itech1005_2014-</w:t>
      </w:r>
      <w:r w:rsidR="005C1873" w:rsidRPr="005C1873">
        <w:rPr>
          <w:rFonts w:cs="Calibri"/>
          <w:color w:val="000000"/>
          <w:lang w:eastAsia="en-AU"/>
        </w:rPr>
        <w:t>17</w:t>
      </w:r>
      <w:r w:rsidRPr="005C1873">
        <w:rPr>
          <w:rFonts w:cs="Calibri"/>
          <w:color w:val="000000"/>
          <w:lang w:eastAsia="en-AU"/>
        </w:rPr>
        <w:t>_YourSurname_YourStudentID.doc (or .</w:t>
      </w:r>
      <w:proofErr w:type="spellStart"/>
      <w:r w:rsidRPr="005C1873">
        <w:rPr>
          <w:rFonts w:cs="Calibri"/>
          <w:color w:val="000000"/>
          <w:lang w:eastAsia="en-AU"/>
        </w:rPr>
        <w:t>docx</w:t>
      </w:r>
      <w:proofErr w:type="spellEnd"/>
      <w:r w:rsidRPr="005C1873">
        <w:rPr>
          <w:rFonts w:cs="Calibri"/>
          <w:color w:val="000000"/>
          <w:lang w:eastAsia="en-AU"/>
        </w:rPr>
        <w:t>); and</w:t>
      </w:r>
    </w:p>
    <w:p w:rsidR="001034DA" w:rsidRPr="001034DA" w:rsidRDefault="001034DA" w:rsidP="00137BBF">
      <w:pPr>
        <w:pStyle w:val="ListParagraph"/>
        <w:numPr>
          <w:ilvl w:val="0"/>
          <w:numId w:val="10"/>
        </w:numPr>
        <w:spacing w:line="240" w:lineRule="auto"/>
        <w:ind w:left="568" w:hanging="284"/>
        <w:contextualSpacing w:val="0"/>
        <w:jc w:val="both"/>
        <w:rPr>
          <w:rFonts w:cs="Calibri"/>
          <w:color w:val="000000"/>
          <w:lang w:eastAsia="en-AU"/>
        </w:rPr>
      </w:pPr>
      <w:r w:rsidRPr="001034DA">
        <w:rPr>
          <w:rFonts w:cs="Calibri"/>
          <w:color w:val="000000"/>
          <w:lang w:eastAsia="en-AU"/>
        </w:rPr>
        <w:t>itech1005_2014-</w:t>
      </w:r>
      <w:r w:rsidR="005C1873">
        <w:rPr>
          <w:rFonts w:cs="Calibri"/>
          <w:color w:val="000000"/>
          <w:lang w:eastAsia="en-AU"/>
        </w:rPr>
        <w:t>17</w:t>
      </w:r>
      <w:r w:rsidRPr="001034DA">
        <w:rPr>
          <w:rFonts w:cs="Calibri"/>
          <w:color w:val="000000"/>
          <w:lang w:eastAsia="en-AU"/>
        </w:rPr>
        <w:t>_YourSurname_YourStudentID.xls (or .</w:t>
      </w:r>
      <w:proofErr w:type="spellStart"/>
      <w:r w:rsidRPr="001034DA">
        <w:rPr>
          <w:rFonts w:cs="Calibri"/>
          <w:color w:val="000000"/>
          <w:lang w:eastAsia="en-AU"/>
        </w:rPr>
        <w:t>xlsx</w:t>
      </w:r>
      <w:proofErr w:type="spellEnd"/>
      <w:r w:rsidRPr="001034DA">
        <w:rPr>
          <w:rFonts w:cs="Calibri"/>
          <w:color w:val="000000"/>
          <w:lang w:eastAsia="en-AU"/>
        </w:rPr>
        <w:t>)</w:t>
      </w:r>
    </w:p>
    <w:p w:rsidR="001034DA" w:rsidRPr="001034DA" w:rsidRDefault="00C23EFC" w:rsidP="00E94E20">
      <w:pPr>
        <w:pStyle w:val="ListParagraph"/>
        <w:spacing w:line="240" w:lineRule="auto"/>
        <w:ind w:left="0"/>
        <w:contextualSpacing w:val="0"/>
        <w:jc w:val="both"/>
        <w:rPr>
          <w:rFonts w:cs="Calibri"/>
          <w:color w:val="000000"/>
          <w:lang w:eastAsia="en-AU"/>
        </w:rPr>
      </w:pPr>
      <w:r>
        <w:rPr>
          <w:rFonts w:cs="Calibri"/>
          <w:color w:val="000000"/>
          <w:lang w:eastAsia="en-AU"/>
        </w:rPr>
        <w:t>For post-</w:t>
      </w:r>
      <w:r w:rsidR="001034DA" w:rsidRPr="001034DA">
        <w:rPr>
          <w:rFonts w:cs="Calibri"/>
          <w:color w:val="000000"/>
          <w:lang w:eastAsia="en-AU"/>
        </w:rPr>
        <w:t>graduate</w:t>
      </w:r>
      <w:r>
        <w:rPr>
          <w:rFonts w:cs="Calibri"/>
          <w:color w:val="000000"/>
          <w:lang w:eastAsia="en-AU"/>
        </w:rPr>
        <w:t xml:space="preserve"> </w:t>
      </w:r>
      <w:r w:rsidR="001034DA" w:rsidRPr="001034DA">
        <w:rPr>
          <w:rFonts w:cs="Calibri"/>
          <w:color w:val="000000"/>
          <w:lang w:eastAsia="en-AU"/>
        </w:rPr>
        <w:t>s</w:t>
      </w:r>
      <w:r>
        <w:rPr>
          <w:rFonts w:cs="Calibri"/>
          <w:color w:val="000000"/>
          <w:lang w:eastAsia="en-AU"/>
        </w:rPr>
        <w:t>tudents</w:t>
      </w:r>
      <w:r w:rsidR="001034DA" w:rsidRPr="001034DA">
        <w:rPr>
          <w:rFonts w:cs="Calibri"/>
          <w:color w:val="000000"/>
          <w:lang w:eastAsia="en-AU"/>
        </w:rPr>
        <w:t>, each file must be named as follows:</w:t>
      </w:r>
    </w:p>
    <w:p w:rsidR="001034DA" w:rsidRPr="005C1873" w:rsidRDefault="001034DA" w:rsidP="00137BBF">
      <w:pPr>
        <w:pStyle w:val="ListParagraph"/>
        <w:numPr>
          <w:ilvl w:val="0"/>
          <w:numId w:val="10"/>
        </w:numPr>
        <w:spacing w:after="0" w:line="240" w:lineRule="auto"/>
        <w:ind w:left="568" w:hanging="284"/>
        <w:contextualSpacing w:val="0"/>
        <w:jc w:val="both"/>
        <w:rPr>
          <w:rFonts w:cs="Calibri"/>
          <w:color w:val="000000"/>
          <w:lang w:eastAsia="en-AU"/>
        </w:rPr>
      </w:pPr>
      <w:r w:rsidRPr="005C1873">
        <w:rPr>
          <w:rFonts w:cs="Calibri"/>
          <w:color w:val="000000"/>
          <w:lang w:eastAsia="en-AU"/>
        </w:rPr>
        <w:t>Itech5005_2014-</w:t>
      </w:r>
      <w:r w:rsidR="005C1873" w:rsidRPr="005C1873">
        <w:rPr>
          <w:rFonts w:cs="Calibri"/>
          <w:color w:val="000000"/>
          <w:lang w:eastAsia="en-AU"/>
        </w:rPr>
        <w:t>17</w:t>
      </w:r>
      <w:r w:rsidRPr="005C1873">
        <w:rPr>
          <w:rFonts w:cs="Calibri"/>
          <w:color w:val="000000"/>
          <w:lang w:eastAsia="en-AU"/>
        </w:rPr>
        <w:t>_YourSurname_YourStudentID.doc (or .</w:t>
      </w:r>
      <w:proofErr w:type="spellStart"/>
      <w:r w:rsidRPr="005C1873">
        <w:rPr>
          <w:rFonts w:cs="Calibri"/>
          <w:color w:val="000000"/>
          <w:lang w:eastAsia="en-AU"/>
        </w:rPr>
        <w:t>docx</w:t>
      </w:r>
      <w:proofErr w:type="spellEnd"/>
      <w:r w:rsidRPr="005C1873">
        <w:rPr>
          <w:rFonts w:cs="Calibri"/>
          <w:color w:val="000000"/>
          <w:lang w:eastAsia="en-AU"/>
        </w:rPr>
        <w:t>); and</w:t>
      </w:r>
    </w:p>
    <w:p w:rsidR="001034DA" w:rsidRPr="001034DA" w:rsidRDefault="001034DA" w:rsidP="00137BBF">
      <w:pPr>
        <w:pStyle w:val="ListParagraph"/>
        <w:numPr>
          <w:ilvl w:val="0"/>
          <w:numId w:val="10"/>
        </w:numPr>
        <w:spacing w:line="240" w:lineRule="auto"/>
        <w:ind w:left="568" w:hanging="284"/>
        <w:contextualSpacing w:val="0"/>
        <w:jc w:val="both"/>
        <w:rPr>
          <w:rFonts w:cs="Calibri"/>
          <w:color w:val="000000"/>
          <w:lang w:eastAsia="en-AU"/>
        </w:rPr>
      </w:pPr>
      <w:r w:rsidRPr="001034DA">
        <w:rPr>
          <w:rFonts w:cs="Calibri"/>
          <w:color w:val="000000"/>
          <w:lang w:eastAsia="en-AU"/>
        </w:rPr>
        <w:t>Itech5005_2014-</w:t>
      </w:r>
      <w:r w:rsidR="005C1873">
        <w:rPr>
          <w:rFonts w:cs="Calibri"/>
          <w:color w:val="000000"/>
          <w:lang w:eastAsia="en-AU"/>
        </w:rPr>
        <w:t>17</w:t>
      </w:r>
      <w:r w:rsidRPr="001034DA">
        <w:rPr>
          <w:rFonts w:cs="Calibri"/>
          <w:color w:val="000000"/>
          <w:lang w:eastAsia="en-AU"/>
        </w:rPr>
        <w:t>_YourSurname_YourStudentID.xls (or .</w:t>
      </w:r>
      <w:proofErr w:type="spellStart"/>
      <w:r w:rsidRPr="001034DA">
        <w:rPr>
          <w:rFonts w:cs="Calibri"/>
          <w:color w:val="000000"/>
          <w:lang w:eastAsia="en-AU"/>
        </w:rPr>
        <w:t>xlsx</w:t>
      </w:r>
      <w:proofErr w:type="spellEnd"/>
      <w:r w:rsidRPr="001034DA">
        <w:rPr>
          <w:rFonts w:cs="Calibri"/>
          <w:color w:val="000000"/>
          <w:lang w:eastAsia="en-AU"/>
        </w:rPr>
        <w:t>)</w:t>
      </w:r>
    </w:p>
    <w:p w:rsidR="00E94E20" w:rsidRPr="001034DA" w:rsidRDefault="00DA5F9B" w:rsidP="00BA70D3">
      <w:pPr>
        <w:pStyle w:val="ListParagraph"/>
        <w:keepNext/>
        <w:spacing w:before="200" w:line="240" w:lineRule="auto"/>
        <w:ind w:left="0"/>
        <w:contextualSpacing w:val="0"/>
        <w:rPr>
          <w:rFonts w:cs="Calibri"/>
          <w:b/>
          <w:bCs/>
          <w:color w:val="4F81BD"/>
          <w:sz w:val="26"/>
          <w:szCs w:val="26"/>
          <w:lang w:eastAsia="en-AU"/>
        </w:rPr>
      </w:pPr>
      <w:r w:rsidRPr="001034DA">
        <w:rPr>
          <w:rFonts w:cs="Calibri"/>
          <w:b/>
          <w:sz w:val="32"/>
          <w:szCs w:val="32"/>
        </w:rPr>
        <w:br w:type="page"/>
      </w:r>
      <w:r w:rsidR="00E94E20">
        <w:rPr>
          <w:rFonts w:cs="Calibri"/>
          <w:b/>
          <w:bCs/>
          <w:color w:val="4F81BD"/>
          <w:sz w:val="26"/>
          <w:szCs w:val="26"/>
          <w:lang w:eastAsia="en-AU"/>
        </w:rPr>
        <w:lastRenderedPageBreak/>
        <w:t>Marking Guide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2"/>
        <w:gridCol w:w="1134"/>
      </w:tblGrid>
      <w:tr w:rsidR="00610082" w:rsidRPr="00B83CC6" w:rsidTr="00E94E20">
        <w:tc>
          <w:tcPr>
            <w:tcW w:w="9072" w:type="dxa"/>
          </w:tcPr>
          <w:p w:rsidR="005D5424" w:rsidRPr="00B83CC6" w:rsidRDefault="009F40E1" w:rsidP="005D5424">
            <w:pPr>
              <w:rPr>
                <w:rFonts w:ascii="Calibri" w:hAnsi="Calibri" w:cs="Calibri"/>
                <w:b/>
                <w:color w:val="FF0000"/>
                <w:sz w:val="22"/>
                <w:szCs w:val="22"/>
                <w:lang w:val="en-AU"/>
              </w:rPr>
            </w:pPr>
            <w:r w:rsidRPr="00B83CC6">
              <w:rPr>
                <w:rFonts w:ascii="Calibri" w:hAnsi="Calibri" w:cs="Calibri"/>
                <w:b/>
                <w:color w:val="FF0000"/>
                <w:sz w:val="22"/>
                <w:szCs w:val="22"/>
                <w:lang w:val="en-AU"/>
              </w:rPr>
              <w:t>Task</w:t>
            </w:r>
            <w:r w:rsidR="005D5424" w:rsidRPr="00B83CC6">
              <w:rPr>
                <w:rFonts w:ascii="Calibri" w:hAnsi="Calibri" w:cs="Calibri"/>
                <w:b/>
                <w:color w:val="FF0000"/>
                <w:sz w:val="22"/>
                <w:szCs w:val="22"/>
                <w:lang w:val="en-AU"/>
              </w:rPr>
              <w:t>s</w:t>
            </w:r>
          </w:p>
        </w:tc>
        <w:tc>
          <w:tcPr>
            <w:tcW w:w="1134" w:type="dxa"/>
          </w:tcPr>
          <w:p w:rsidR="005D5424" w:rsidRPr="00B83CC6" w:rsidRDefault="005D5424" w:rsidP="005D5424">
            <w:pPr>
              <w:jc w:val="center"/>
              <w:rPr>
                <w:rFonts w:ascii="Calibri" w:hAnsi="Calibri" w:cs="Calibri"/>
                <w:b/>
                <w:color w:val="FF0000"/>
                <w:sz w:val="22"/>
                <w:szCs w:val="22"/>
                <w:lang w:val="en-AU"/>
              </w:rPr>
            </w:pPr>
            <w:r w:rsidRPr="00B83CC6">
              <w:rPr>
                <w:rFonts w:ascii="Calibri" w:hAnsi="Calibri" w:cs="Calibri"/>
                <w:b/>
                <w:color w:val="FF0000"/>
                <w:sz w:val="22"/>
                <w:szCs w:val="22"/>
                <w:lang w:val="en-AU"/>
              </w:rPr>
              <w:t>Mark</w:t>
            </w:r>
            <w:r w:rsidR="00F71D7D" w:rsidRPr="00B83CC6">
              <w:rPr>
                <w:rFonts w:ascii="Calibri" w:hAnsi="Calibri" w:cs="Calibri"/>
                <w:b/>
                <w:color w:val="FF0000"/>
                <w:sz w:val="22"/>
                <w:szCs w:val="22"/>
                <w:lang w:val="en-AU"/>
              </w:rPr>
              <w:t>s</w:t>
            </w:r>
          </w:p>
        </w:tc>
      </w:tr>
      <w:tr w:rsidR="00610082" w:rsidRPr="00B83CC6" w:rsidTr="00E94E20">
        <w:tc>
          <w:tcPr>
            <w:tcW w:w="9072" w:type="dxa"/>
          </w:tcPr>
          <w:p w:rsidR="008961D9" w:rsidRPr="00B83CC6" w:rsidRDefault="008961D9" w:rsidP="008961D9">
            <w:pPr>
              <w:ind w:firstLine="284"/>
              <w:rPr>
                <w:rFonts w:ascii="Calibri" w:hAnsi="Calibri" w:cs="Calibri"/>
                <w:b/>
                <w:i/>
                <w:color w:val="FF0000"/>
                <w:sz w:val="22"/>
                <w:szCs w:val="22"/>
                <w:lang w:val="en-AU"/>
              </w:rPr>
            </w:pPr>
            <w:r w:rsidRPr="00B83CC6">
              <w:rPr>
                <w:rFonts w:ascii="Calibri" w:hAnsi="Calibri" w:cs="Calibri"/>
                <w:b/>
                <w:i/>
                <w:color w:val="FF0000"/>
                <w:sz w:val="22"/>
                <w:szCs w:val="22"/>
                <w:lang w:val="en-AU"/>
              </w:rPr>
              <w:t>Calculations (All Students):</w:t>
            </w:r>
          </w:p>
          <w:p w:rsidR="008961D9" w:rsidRPr="0080564C" w:rsidRDefault="008961D9" w:rsidP="001D5556">
            <w:pPr>
              <w:pStyle w:val="ListParagraph"/>
              <w:numPr>
                <w:ilvl w:val="0"/>
                <w:numId w:val="5"/>
              </w:numPr>
              <w:spacing w:after="0" w:line="240" w:lineRule="auto"/>
              <w:jc w:val="both"/>
              <w:rPr>
                <w:rFonts w:cs="Calibri"/>
                <w:sz w:val="20"/>
                <w:szCs w:val="24"/>
              </w:rPr>
            </w:pPr>
            <w:proofErr w:type="gramStart"/>
            <w:r w:rsidRPr="0080564C">
              <w:rPr>
                <w:rFonts w:cs="Calibri"/>
                <w:sz w:val="20"/>
                <w:szCs w:val="24"/>
              </w:rPr>
              <w:t>total</w:t>
            </w:r>
            <w:proofErr w:type="gramEnd"/>
            <w:r w:rsidRPr="0080564C">
              <w:rPr>
                <w:rFonts w:cs="Calibri"/>
                <w:sz w:val="20"/>
                <w:szCs w:val="24"/>
              </w:rPr>
              <w:t xml:space="preserve"> sales, sub-totalled by each (a) Trade Fair, (b) Sales Representative, and (c) income type.</w:t>
            </w:r>
          </w:p>
          <w:p w:rsidR="001D5556" w:rsidRPr="001D5556" w:rsidRDefault="001D5556" w:rsidP="001D5556">
            <w:pPr>
              <w:pStyle w:val="ListParagraph"/>
              <w:numPr>
                <w:ilvl w:val="0"/>
                <w:numId w:val="5"/>
              </w:numPr>
              <w:spacing w:after="0" w:line="240" w:lineRule="auto"/>
              <w:jc w:val="both"/>
              <w:rPr>
                <w:rFonts w:cs="Calibri"/>
                <w:sz w:val="20"/>
                <w:szCs w:val="24"/>
              </w:rPr>
            </w:pPr>
            <w:proofErr w:type="gramStart"/>
            <w:r w:rsidRPr="001D5556">
              <w:rPr>
                <w:rFonts w:cs="Calibri"/>
                <w:sz w:val="20"/>
                <w:szCs w:val="24"/>
              </w:rPr>
              <w:t>total</w:t>
            </w:r>
            <w:proofErr w:type="gramEnd"/>
            <w:r w:rsidRPr="001D5556">
              <w:rPr>
                <w:rFonts w:cs="Calibri"/>
                <w:sz w:val="20"/>
                <w:szCs w:val="24"/>
              </w:rPr>
              <w:t xml:space="preserve"> profit, sub-totalled by each (a) Trade Fair, and (b) Sales Representative.</w:t>
            </w:r>
          </w:p>
          <w:p w:rsidR="001D5556" w:rsidRPr="001D5556" w:rsidRDefault="001D5556" w:rsidP="001D5556">
            <w:pPr>
              <w:pStyle w:val="ListParagraph"/>
              <w:numPr>
                <w:ilvl w:val="0"/>
                <w:numId w:val="5"/>
              </w:numPr>
              <w:spacing w:after="0" w:line="240" w:lineRule="auto"/>
              <w:jc w:val="both"/>
              <w:rPr>
                <w:rFonts w:cs="Calibri"/>
                <w:sz w:val="20"/>
                <w:szCs w:val="24"/>
              </w:rPr>
            </w:pPr>
            <w:proofErr w:type="gramStart"/>
            <w:r w:rsidRPr="001D5556">
              <w:rPr>
                <w:rFonts w:cs="Calibri"/>
                <w:sz w:val="20"/>
                <w:szCs w:val="24"/>
              </w:rPr>
              <w:t>total</w:t>
            </w:r>
            <w:proofErr w:type="gramEnd"/>
            <w:r w:rsidRPr="001D5556">
              <w:rPr>
                <w:rFonts w:cs="Calibri"/>
                <w:sz w:val="20"/>
                <w:szCs w:val="24"/>
              </w:rPr>
              <w:t xml:space="preserve"> </w:t>
            </w:r>
            <w:r w:rsidR="00726686">
              <w:rPr>
                <w:rFonts w:cs="Calibri"/>
                <w:sz w:val="20"/>
                <w:szCs w:val="24"/>
              </w:rPr>
              <w:t>expenses</w:t>
            </w:r>
            <w:r w:rsidRPr="001D5556">
              <w:rPr>
                <w:rFonts w:cs="Calibri"/>
                <w:sz w:val="20"/>
                <w:szCs w:val="24"/>
              </w:rPr>
              <w:t>, sub-totalled by each (a) Trade Fair, (b) Sales Representative, and (c) cost type.</w:t>
            </w:r>
          </w:p>
          <w:p w:rsidR="001D5556" w:rsidRPr="001D5556" w:rsidRDefault="001D5556" w:rsidP="001D5556">
            <w:pPr>
              <w:pStyle w:val="ListParagraph"/>
              <w:numPr>
                <w:ilvl w:val="0"/>
                <w:numId w:val="5"/>
              </w:numPr>
              <w:spacing w:after="0" w:line="240" w:lineRule="auto"/>
              <w:jc w:val="both"/>
              <w:rPr>
                <w:rFonts w:cs="Calibri"/>
                <w:sz w:val="20"/>
                <w:szCs w:val="24"/>
              </w:rPr>
            </w:pPr>
            <w:proofErr w:type="gramStart"/>
            <w:r w:rsidRPr="001D5556">
              <w:rPr>
                <w:rFonts w:cs="Calibri"/>
                <w:sz w:val="20"/>
                <w:szCs w:val="24"/>
              </w:rPr>
              <w:t>total</w:t>
            </w:r>
            <w:proofErr w:type="gramEnd"/>
            <w:r w:rsidRPr="001D5556">
              <w:rPr>
                <w:rFonts w:cs="Calibri"/>
                <w:sz w:val="20"/>
                <w:szCs w:val="24"/>
              </w:rPr>
              <w:t xml:space="preserve"> hours worked, sub-totalled by each (a) Trade Fair, and (b) Sales Representative.</w:t>
            </w:r>
          </w:p>
          <w:p w:rsidR="005D5424" w:rsidRPr="001D5556" w:rsidRDefault="001D5556" w:rsidP="00E33C74">
            <w:pPr>
              <w:pStyle w:val="ListParagraph"/>
              <w:numPr>
                <w:ilvl w:val="0"/>
                <w:numId w:val="5"/>
              </w:numPr>
              <w:spacing w:line="240" w:lineRule="auto"/>
              <w:contextualSpacing w:val="0"/>
              <w:jc w:val="both"/>
              <w:rPr>
                <w:rFonts w:cs="Calibri"/>
                <w:sz w:val="20"/>
                <w:szCs w:val="24"/>
              </w:rPr>
            </w:pPr>
            <w:proofErr w:type="gramStart"/>
            <w:r w:rsidRPr="001D5556">
              <w:rPr>
                <w:rFonts w:cs="Calibri"/>
                <w:sz w:val="20"/>
                <w:szCs w:val="24"/>
              </w:rPr>
              <w:t>changes</w:t>
            </w:r>
            <w:proofErr w:type="gramEnd"/>
            <w:r w:rsidRPr="001D5556">
              <w:rPr>
                <w:rFonts w:cs="Calibri"/>
                <w:sz w:val="20"/>
                <w:szCs w:val="24"/>
              </w:rPr>
              <w:t xml:space="preserve"> to profitability over past decade, including 2014 figures, sub-totalled by each Trade Fair.</w:t>
            </w:r>
          </w:p>
        </w:tc>
        <w:tc>
          <w:tcPr>
            <w:tcW w:w="1134" w:type="dxa"/>
          </w:tcPr>
          <w:p w:rsidR="005D5424" w:rsidRPr="001D5556" w:rsidRDefault="005417A7" w:rsidP="005D5424">
            <w:pPr>
              <w:jc w:val="right"/>
              <w:rPr>
                <w:rFonts w:ascii="Calibri" w:hAnsi="Calibri" w:cs="Calibri"/>
                <w:color w:val="FF0000"/>
                <w:sz w:val="22"/>
                <w:szCs w:val="22"/>
                <w:lang w:val="en-AU"/>
              </w:rPr>
            </w:pPr>
            <w:r w:rsidRPr="001D5556">
              <w:rPr>
                <w:rFonts w:ascii="Calibri" w:hAnsi="Calibri" w:cs="Calibri"/>
                <w:color w:val="FF0000"/>
                <w:sz w:val="22"/>
                <w:szCs w:val="22"/>
                <w:lang w:val="en-AU"/>
              </w:rPr>
              <w:t>1</w:t>
            </w:r>
            <w:r w:rsidR="001D5556" w:rsidRPr="001D5556">
              <w:rPr>
                <w:rFonts w:ascii="Calibri" w:hAnsi="Calibri" w:cs="Calibri"/>
                <w:color w:val="FF0000"/>
                <w:sz w:val="22"/>
                <w:szCs w:val="22"/>
                <w:lang w:val="en-AU"/>
              </w:rPr>
              <w:t>2</w:t>
            </w:r>
          </w:p>
          <w:p w:rsidR="005D5424" w:rsidRPr="00655838" w:rsidRDefault="001D5556" w:rsidP="007D1CBC">
            <w:pPr>
              <w:rPr>
                <w:rFonts w:ascii="Calibri" w:hAnsi="Calibri" w:cs="Calibri"/>
                <w:color w:val="FF0000"/>
                <w:sz w:val="20"/>
                <w:szCs w:val="22"/>
                <w:lang w:val="en-AU"/>
              </w:rPr>
            </w:pPr>
            <w:r>
              <w:rPr>
                <w:rFonts w:ascii="Calibri" w:hAnsi="Calibri" w:cs="Calibri"/>
                <w:color w:val="FF0000"/>
                <w:sz w:val="20"/>
                <w:szCs w:val="22"/>
                <w:lang w:val="en-AU"/>
              </w:rPr>
              <w:t>3</w:t>
            </w:r>
          </w:p>
          <w:p w:rsidR="005D5424" w:rsidRPr="00655838" w:rsidRDefault="005D5424" w:rsidP="007D1CBC">
            <w:pPr>
              <w:rPr>
                <w:rFonts w:ascii="Calibri" w:hAnsi="Calibri" w:cs="Calibri"/>
                <w:color w:val="FF0000"/>
                <w:sz w:val="20"/>
                <w:szCs w:val="22"/>
                <w:lang w:val="en-AU"/>
              </w:rPr>
            </w:pPr>
            <w:r w:rsidRPr="00655838">
              <w:rPr>
                <w:rFonts w:ascii="Calibri" w:hAnsi="Calibri" w:cs="Calibri"/>
                <w:color w:val="FF0000"/>
                <w:sz w:val="20"/>
                <w:szCs w:val="22"/>
                <w:lang w:val="en-AU"/>
              </w:rPr>
              <w:t>2</w:t>
            </w:r>
          </w:p>
          <w:p w:rsidR="005D5424" w:rsidRPr="00655838" w:rsidRDefault="001D5556" w:rsidP="007D1CBC">
            <w:pPr>
              <w:rPr>
                <w:rFonts w:ascii="Calibri" w:hAnsi="Calibri" w:cs="Calibri"/>
                <w:color w:val="FF0000"/>
                <w:sz w:val="20"/>
                <w:szCs w:val="22"/>
                <w:lang w:val="en-AU"/>
              </w:rPr>
            </w:pPr>
            <w:r>
              <w:rPr>
                <w:rFonts w:ascii="Calibri" w:hAnsi="Calibri" w:cs="Calibri"/>
                <w:color w:val="FF0000"/>
                <w:sz w:val="20"/>
                <w:szCs w:val="22"/>
                <w:lang w:val="en-AU"/>
              </w:rPr>
              <w:t>3</w:t>
            </w:r>
          </w:p>
          <w:p w:rsidR="005D5424" w:rsidRPr="00655838" w:rsidRDefault="005D5424" w:rsidP="007D1CBC">
            <w:pPr>
              <w:rPr>
                <w:rFonts w:ascii="Calibri" w:hAnsi="Calibri" w:cs="Calibri"/>
                <w:color w:val="FF0000"/>
                <w:sz w:val="20"/>
                <w:szCs w:val="22"/>
                <w:lang w:val="en-AU"/>
              </w:rPr>
            </w:pPr>
            <w:r w:rsidRPr="00655838">
              <w:rPr>
                <w:rFonts w:ascii="Calibri" w:hAnsi="Calibri" w:cs="Calibri"/>
                <w:color w:val="FF0000"/>
                <w:sz w:val="20"/>
                <w:szCs w:val="22"/>
                <w:lang w:val="en-AU"/>
              </w:rPr>
              <w:t>2</w:t>
            </w:r>
          </w:p>
          <w:p w:rsidR="001D5556" w:rsidRPr="001D5556" w:rsidRDefault="005D5424" w:rsidP="007D1CBC">
            <w:pPr>
              <w:rPr>
                <w:rFonts w:ascii="Calibri" w:hAnsi="Calibri" w:cs="Calibri"/>
                <w:color w:val="FF0000"/>
                <w:sz w:val="20"/>
                <w:szCs w:val="22"/>
                <w:lang w:val="en-AU"/>
              </w:rPr>
            </w:pPr>
            <w:r w:rsidRPr="00655838">
              <w:rPr>
                <w:rFonts w:ascii="Calibri" w:hAnsi="Calibri" w:cs="Calibri"/>
                <w:color w:val="FF0000"/>
                <w:sz w:val="20"/>
                <w:szCs w:val="22"/>
                <w:lang w:val="en-AU"/>
              </w:rPr>
              <w:t>2</w:t>
            </w:r>
          </w:p>
        </w:tc>
      </w:tr>
      <w:tr w:rsidR="00610082" w:rsidRPr="00B83CC6" w:rsidTr="00E94E20">
        <w:tc>
          <w:tcPr>
            <w:tcW w:w="9072" w:type="dxa"/>
          </w:tcPr>
          <w:p w:rsidR="005D5424" w:rsidRPr="00B83CC6" w:rsidRDefault="00B009B8" w:rsidP="005D5424">
            <w:pPr>
              <w:ind w:firstLine="284"/>
              <w:rPr>
                <w:rFonts w:ascii="Calibri" w:hAnsi="Calibri" w:cs="Calibri"/>
                <w:b/>
                <w:i/>
                <w:color w:val="FF0000"/>
                <w:sz w:val="22"/>
                <w:szCs w:val="22"/>
                <w:lang w:val="en-AU"/>
              </w:rPr>
            </w:pPr>
            <w:r w:rsidRPr="00B83CC6">
              <w:rPr>
                <w:rFonts w:ascii="Calibri" w:hAnsi="Calibri" w:cs="Calibri"/>
                <w:b/>
                <w:i/>
                <w:color w:val="FF0000"/>
                <w:sz w:val="22"/>
                <w:szCs w:val="22"/>
                <w:lang w:val="en-AU"/>
              </w:rPr>
              <w:t>Observations (All students):</w:t>
            </w:r>
          </w:p>
          <w:p w:rsidR="00766109" w:rsidRPr="00766109" w:rsidRDefault="00766109" w:rsidP="00766109">
            <w:pPr>
              <w:pStyle w:val="ListParagraph"/>
              <w:numPr>
                <w:ilvl w:val="0"/>
                <w:numId w:val="5"/>
              </w:numPr>
              <w:spacing w:after="0" w:line="240" w:lineRule="auto"/>
              <w:jc w:val="both"/>
              <w:rPr>
                <w:rFonts w:cs="Calibri"/>
                <w:sz w:val="20"/>
                <w:szCs w:val="24"/>
              </w:rPr>
            </w:pPr>
            <w:r w:rsidRPr="00766109">
              <w:rPr>
                <w:rFonts w:cs="Calibri"/>
                <w:sz w:val="20"/>
                <w:szCs w:val="24"/>
              </w:rPr>
              <w:t>Who are BTFC’s five best and five worst customers by total sales?</w:t>
            </w:r>
          </w:p>
          <w:p w:rsidR="00766109" w:rsidRPr="00766109" w:rsidRDefault="00766109" w:rsidP="00766109">
            <w:pPr>
              <w:pStyle w:val="ListParagraph"/>
              <w:numPr>
                <w:ilvl w:val="0"/>
                <w:numId w:val="5"/>
              </w:numPr>
              <w:spacing w:after="0" w:line="240" w:lineRule="auto"/>
              <w:jc w:val="both"/>
              <w:rPr>
                <w:rFonts w:cs="Calibri"/>
                <w:sz w:val="20"/>
                <w:szCs w:val="24"/>
              </w:rPr>
            </w:pPr>
            <w:r w:rsidRPr="00766109">
              <w:rPr>
                <w:rFonts w:cs="Calibri"/>
                <w:sz w:val="20"/>
                <w:szCs w:val="24"/>
              </w:rPr>
              <w:t>What are BTFC’s best and worst value-added services by total profit?</w:t>
            </w:r>
          </w:p>
          <w:p w:rsidR="00766109" w:rsidRPr="00766109" w:rsidRDefault="00766109" w:rsidP="00766109">
            <w:pPr>
              <w:pStyle w:val="ListParagraph"/>
              <w:numPr>
                <w:ilvl w:val="0"/>
                <w:numId w:val="5"/>
              </w:numPr>
              <w:spacing w:after="0" w:line="240" w:lineRule="auto"/>
              <w:jc w:val="both"/>
              <w:rPr>
                <w:rFonts w:cs="Calibri"/>
                <w:sz w:val="20"/>
                <w:szCs w:val="24"/>
              </w:rPr>
            </w:pPr>
            <w:r w:rsidRPr="00766109">
              <w:rPr>
                <w:rFonts w:cs="Calibri"/>
                <w:sz w:val="20"/>
                <w:szCs w:val="24"/>
              </w:rPr>
              <w:t>What are BTFC’s best and worst Trade Fairs by total profit?</w:t>
            </w:r>
          </w:p>
          <w:p w:rsidR="00766109" w:rsidRPr="00766109" w:rsidRDefault="00766109" w:rsidP="00766109">
            <w:pPr>
              <w:pStyle w:val="ListParagraph"/>
              <w:numPr>
                <w:ilvl w:val="0"/>
                <w:numId w:val="5"/>
              </w:numPr>
              <w:spacing w:line="240" w:lineRule="auto"/>
              <w:contextualSpacing w:val="0"/>
              <w:jc w:val="both"/>
              <w:rPr>
                <w:rFonts w:cs="Calibri"/>
                <w:sz w:val="20"/>
                <w:szCs w:val="24"/>
              </w:rPr>
            </w:pPr>
            <w:r w:rsidRPr="00766109">
              <w:rPr>
                <w:rFonts w:cs="Calibri"/>
                <w:sz w:val="20"/>
                <w:szCs w:val="24"/>
              </w:rPr>
              <w:t xml:space="preserve">What would happen to profits if the rate of pay to Sales Representatives for hours worked on sales was increased by </w:t>
            </w:r>
            <w:r>
              <w:rPr>
                <w:rFonts w:cs="Calibri"/>
                <w:sz w:val="20"/>
                <w:szCs w:val="24"/>
              </w:rPr>
              <w:t>4</w:t>
            </w:r>
            <w:r w:rsidRPr="00766109">
              <w:rPr>
                <w:rFonts w:cs="Calibri"/>
                <w:sz w:val="20"/>
                <w:szCs w:val="24"/>
              </w:rPr>
              <w:t>0%?</w:t>
            </w:r>
          </w:p>
        </w:tc>
        <w:tc>
          <w:tcPr>
            <w:tcW w:w="1134" w:type="dxa"/>
          </w:tcPr>
          <w:p w:rsidR="005D5424" w:rsidRPr="00766109" w:rsidRDefault="00766109" w:rsidP="005D5424">
            <w:pPr>
              <w:jc w:val="right"/>
              <w:rPr>
                <w:rFonts w:ascii="Calibri" w:hAnsi="Calibri" w:cs="Calibri"/>
                <w:color w:val="FF0000"/>
                <w:sz w:val="22"/>
                <w:szCs w:val="22"/>
                <w:lang w:val="en-AU"/>
              </w:rPr>
            </w:pPr>
            <w:r>
              <w:rPr>
                <w:rFonts w:ascii="Calibri" w:hAnsi="Calibri" w:cs="Calibri"/>
                <w:color w:val="FF0000"/>
                <w:sz w:val="22"/>
                <w:szCs w:val="22"/>
                <w:lang w:val="en-AU"/>
              </w:rPr>
              <w:t>8</w:t>
            </w:r>
          </w:p>
          <w:p w:rsidR="005D5424" w:rsidRPr="00655838" w:rsidRDefault="00B73E6F" w:rsidP="00B73E6F">
            <w:pPr>
              <w:rPr>
                <w:rFonts w:ascii="Calibri" w:hAnsi="Calibri" w:cs="Calibri"/>
                <w:color w:val="FF0000"/>
                <w:sz w:val="20"/>
                <w:szCs w:val="22"/>
                <w:lang w:val="en-AU"/>
              </w:rPr>
            </w:pPr>
            <w:r w:rsidRPr="00655838">
              <w:rPr>
                <w:rFonts w:ascii="Calibri" w:hAnsi="Calibri" w:cs="Calibri"/>
                <w:color w:val="FF0000"/>
                <w:sz w:val="20"/>
                <w:szCs w:val="22"/>
                <w:lang w:val="en-AU"/>
              </w:rPr>
              <w:t>2</w:t>
            </w:r>
          </w:p>
          <w:p w:rsidR="005D5424" w:rsidRPr="00655838" w:rsidRDefault="00B73E6F" w:rsidP="00B73E6F">
            <w:pPr>
              <w:rPr>
                <w:rFonts w:ascii="Calibri" w:hAnsi="Calibri" w:cs="Calibri"/>
                <w:color w:val="FF0000"/>
                <w:sz w:val="20"/>
                <w:szCs w:val="22"/>
                <w:lang w:val="en-AU"/>
              </w:rPr>
            </w:pPr>
            <w:r w:rsidRPr="00655838">
              <w:rPr>
                <w:rFonts w:ascii="Calibri" w:hAnsi="Calibri" w:cs="Calibri"/>
                <w:color w:val="FF0000"/>
                <w:sz w:val="20"/>
                <w:szCs w:val="22"/>
                <w:lang w:val="en-AU"/>
              </w:rPr>
              <w:t>2</w:t>
            </w:r>
          </w:p>
          <w:p w:rsidR="005D5424" w:rsidRPr="00655838" w:rsidRDefault="00B73E6F" w:rsidP="00B73E6F">
            <w:pPr>
              <w:rPr>
                <w:rFonts w:ascii="Calibri" w:hAnsi="Calibri" w:cs="Calibri"/>
                <w:color w:val="FF0000"/>
                <w:sz w:val="20"/>
                <w:szCs w:val="22"/>
                <w:lang w:val="en-AU"/>
              </w:rPr>
            </w:pPr>
            <w:r w:rsidRPr="00655838">
              <w:rPr>
                <w:rFonts w:ascii="Calibri" w:hAnsi="Calibri" w:cs="Calibri"/>
                <w:color w:val="FF0000"/>
                <w:sz w:val="20"/>
                <w:szCs w:val="22"/>
                <w:lang w:val="en-AU"/>
              </w:rPr>
              <w:t>2</w:t>
            </w:r>
          </w:p>
          <w:p w:rsidR="00053A4E" w:rsidRPr="00766109" w:rsidRDefault="00053A4E" w:rsidP="00B73E6F">
            <w:pPr>
              <w:rPr>
                <w:rFonts w:ascii="Calibri" w:hAnsi="Calibri" w:cs="Calibri"/>
                <w:color w:val="FF0000"/>
                <w:sz w:val="20"/>
                <w:szCs w:val="22"/>
                <w:lang w:val="en-AU"/>
              </w:rPr>
            </w:pPr>
            <w:r w:rsidRPr="00655838">
              <w:rPr>
                <w:rFonts w:ascii="Calibri" w:hAnsi="Calibri" w:cs="Calibri"/>
                <w:color w:val="FF0000"/>
                <w:sz w:val="20"/>
                <w:szCs w:val="22"/>
                <w:lang w:val="en-AU"/>
              </w:rPr>
              <w:t>2</w:t>
            </w:r>
          </w:p>
        </w:tc>
      </w:tr>
      <w:tr w:rsidR="00610082" w:rsidRPr="00B83CC6" w:rsidTr="00E94E20">
        <w:tc>
          <w:tcPr>
            <w:tcW w:w="9072" w:type="dxa"/>
          </w:tcPr>
          <w:p w:rsidR="005D5424" w:rsidRPr="00B83CC6" w:rsidRDefault="00B009B8" w:rsidP="005D5424">
            <w:pPr>
              <w:rPr>
                <w:rFonts w:ascii="Calibri" w:hAnsi="Calibri" w:cs="Calibri"/>
                <w:b/>
                <w:i/>
                <w:color w:val="FF0000"/>
                <w:sz w:val="22"/>
                <w:szCs w:val="22"/>
                <w:lang w:val="en-AU"/>
              </w:rPr>
            </w:pPr>
            <w:r w:rsidRPr="00B83CC6">
              <w:rPr>
                <w:rFonts w:ascii="Calibri" w:hAnsi="Calibri" w:cs="Calibri"/>
                <w:b/>
                <w:i/>
                <w:color w:val="FF0000"/>
                <w:sz w:val="22"/>
                <w:szCs w:val="22"/>
                <w:lang w:val="en-AU"/>
              </w:rPr>
              <w:t>Observations (</w:t>
            </w:r>
            <w:r w:rsidR="005D5424" w:rsidRPr="00B83CC6">
              <w:rPr>
                <w:rFonts w:ascii="Calibri" w:hAnsi="Calibri" w:cs="Calibri"/>
                <w:b/>
                <w:i/>
                <w:color w:val="FF0000"/>
                <w:sz w:val="22"/>
                <w:szCs w:val="22"/>
                <w:lang w:val="en-AU"/>
              </w:rPr>
              <w:t>ITECH5005 Students Only</w:t>
            </w:r>
            <w:r w:rsidRPr="00B83CC6">
              <w:rPr>
                <w:rFonts w:ascii="Calibri" w:hAnsi="Calibri" w:cs="Calibri"/>
                <w:b/>
                <w:i/>
                <w:color w:val="FF0000"/>
                <w:sz w:val="22"/>
                <w:szCs w:val="22"/>
                <w:lang w:val="en-AU"/>
              </w:rPr>
              <w:t>)</w:t>
            </w:r>
            <w:r w:rsidR="005D5424" w:rsidRPr="00B83CC6">
              <w:rPr>
                <w:rFonts w:ascii="Calibri" w:hAnsi="Calibri" w:cs="Calibri"/>
                <w:b/>
                <w:i/>
                <w:color w:val="FF0000"/>
                <w:sz w:val="22"/>
                <w:szCs w:val="22"/>
                <w:lang w:val="en-AU"/>
              </w:rPr>
              <w:t>:</w:t>
            </w:r>
          </w:p>
          <w:p w:rsidR="00B73E6F" w:rsidRPr="0080564C" w:rsidRDefault="00B73E6F" w:rsidP="00766109">
            <w:pPr>
              <w:pStyle w:val="ListParagraph"/>
              <w:numPr>
                <w:ilvl w:val="0"/>
                <w:numId w:val="5"/>
              </w:numPr>
              <w:spacing w:after="0" w:line="240" w:lineRule="auto"/>
              <w:jc w:val="both"/>
              <w:rPr>
                <w:rFonts w:cs="Calibri"/>
                <w:sz w:val="20"/>
                <w:szCs w:val="24"/>
              </w:rPr>
            </w:pPr>
            <w:r w:rsidRPr="0080564C">
              <w:rPr>
                <w:rFonts w:cs="Calibri"/>
                <w:sz w:val="20"/>
                <w:szCs w:val="24"/>
              </w:rPr>
              <w:t xml:space="preserve">What </w:t>
            </w:r>
            <w:r w:rsidR="000316DB" w:rsidRPr="0080564C">
              <w:rPr>
                <w:rFonts w:cs="Calibri"/>
                <w:sz w:val="20"/>
                <w:szCs w:val="24"/>
              </w:rPr>
              <w:t>are</w:t>
            </w:r>
            <w:r w:rsidRPr="0080564C">
              <w:rPr>
                <w:rFonts w:cs="Calibri"/>
                <w:sz w:val="20"/>
                <w:szCs w:val="24"/>
              </w:rPr>
              <w:t xml:space="preserve"> the best Sales Representative’s best</w:t>
            </w:r>
            <w:r w:rsidR="000316DB" w:rsidRPr="0080564C">
              <w:rPr>
                <w:rFonts w:cs="Calibri"/>
                <w:sz w:val="20"/>
                <w:szCs w:val="24"/>
              </w:rPr>
              <w:t>- and worst-</w:t>
            </w:r>
            <w:r w:rsidRPr="0080564C">
              <w:rPr>
                <w:rFonts w:cs="Calibri"/>
                <w:sz w:val="20"/>
                <w:szCs w:val="24"/>
              </w:rPr>
              <w:t xml:space="preserve">selling </w:t>
            </w:r>
            <w:r w:rsidR="000316DB" w:rsidRPr="0080564C">
              <w:rPr>
                <w:rFonts w:cs="Calibri"/>
                <w:sz w:val="20"/>
                <w:szCs w:val="24"/>
              </w:rPr>
              <w:t>services</w:t>
            </w:r>
            <w:r w:rsidRPr="0080564C">
              <w:rPr>
                <w:rFonts w:cs="Calibri"/>
                <w:sz w:val="20"/>
                <w:szCs w:val="24"/>
              </w:rPr>
              <w:t xml:space="preserve"> (by total profit)?</w:t>
            </w:r>
          </w:p>
          <w:p w:rsidR="005D5424" w:rsidRPr="00766109" w:rsidRDefault="00766109" w:rsidP="00766109">
            <w:pPr>
              <w:pStyle w:val="ListParagraph"/>
              <w:numPr>
                <w:ilvl w:val="0"/>
                <w:numId w:val="5"/>
              </w:numPr>
              <w:spacing w:line="240" w:lineRule="auto"/>
              <w:contextualSpacing w:val="0"/>
              <w:jc w:val="both"/>
              <w:rPr>
                <w:rFonts w:cs="Calibri"/>
                <w:sz w:val="20"/>
                <w:szCs w:val="24"/>
              </w:rPr>
            </w:pPr>
            <w:r w:rsidRPr="00766109">
              <w:rPr>
                <w:rFonts w:cs="Calibri"/>
                <w:sz w:val="20"/>
                <w:szCs w:val="24"/>
              </w:rPr>
              <w:t xml:space="preserve">What would happen to profits if the amount of space required to be sold to change the </w:t>
            </w:r>
            <w:r>
              <w:rPr>
                <w:rFonts w:cs="Calibri"/>
                <w:sz w:val="20"/>
                <w:szCs w:val="24"/>
              </w:rPr>
              <w:t>rate</w:t>
            </w:r>
            <w:r w:rsidRPr="00766109">
              <w:rPr>
                <w:rFonts w:cs="Calibri"/>
                <w:sz w:val="20"/>
                <w:szCs w:val="24"/>
              </w:rPr>
              <w:t xml:space="preserve"> of commission paid was changed </w:t>
            </w:r>
            <w:proofErr w:type="gramStart"/>
            <w:r w:rsidRPr="00766109">
              <w:rPr>
                <w:rFonts w:cs="Calibri"/>
                <w:sz w:val="20"/>
                <w:szCs w:val="24"/>
              </w:rPr>
              <w:t xml:space="preserve">from 22 </w:t>
            </w:r>
            <w:proofErr w:type="spellStart"/>
            <w:r w:rsidRPr="00766109">
              <w:rPr>
                <w:rFonts w:cs="Calibri"/>
                <w:sz w:val="20"/>
                <w:szCs w:val="24"/>
              </w:rPr>
              <w:t>sq.m</w:t>
            </w:r>
            <w:proofErr w:type="spellEnd"/>
            <w:proofErr w:type="gramEnd"/>
            <w:r w:rsidRPr="00766109">
              <w:rPr>
                <w:rFonts w:cs="Calibri"/>
                <w:sz w:val="20"/>
                <w:szCs w:val="24"/>
              </w:rPr>
              <w:t xml:space="preserve">. </w:t>
            </w:r>
            <w:proofErr w:type="gramStart"/>
            <w:r w:rsidRPr="00766109">
              <w:rPr>
                <w:rFonts w:cs="Calibri"/>
                <w:sz w:val="20"/>
                <w:szCs w:val="24"/>
              </w:rPr>
              <w:t>to</w:t>
            </w:r>
            <w:proofErr w:type="gramEnd"/>
            <w:r w:rsidRPr="00766109">
              <w:rPr>
                <w:rFonts w:cs="Calibri"/>
                <w:sz w:val="20"/>
                <w:szCs w:val="24"/>
              </w:rPr>
              <w:t xml:space="preserve"> (a) 25 </w:t>
            </w:r>
            <w:proofErr w:type="spellStart"/>
            <w:r w:rsidRPr="00766109">
              <w:rPr>
                <w:rFonts w:cs="Calibri"/>
                <w:sz w:val="20"/>
                <w:szCs w:val="24"/>
              </w:rPr>
              <w:t>sq.m</w:t>
            </w:r>
            <w:proofErr w:type="spellEnd"/>
            <w:r w:rsidRPr="00766109">
              <w:rPr>
                <w:rFonts w:cs="Calibri"/>
                <w:sz w:val="20"/>
                <w:szCs w:val="24"/>
              </w:rPr>
              <w:t xml:space="preserve">. </w:t>
            </w:r>
            <w:proofErr w:type="gramStart"/>
            <w:r w:rsidRPr="00766109">
              <w:rPr>
                <w:rFonts w:cs="Calibri"/>
                <w:sz w:val="20"/>
                <w:szCs w:val="24"/>
              </w:rPr>
              <w:t>and</w:t>
            </w:r>
            <w:proofErr w:type="gramEnd"/>
            <w:r w:rsidRPr="00766109">
              <w:rPr>
                <w:rFonts w:cs="Calibri"/>
                <w:sz w:val="20"/>
                <w:szCs w:val="24"/>
              </w:rPr>
              <w:t xml:space="preserve"> (b) 20 </w:t>
            </w:r>
            <w:proofErr w:type="spellStart"/>
            <w:r w:rsidRPr="00766109">
              <w:rPr>
                <w:rFonts w:cs="Calibri"/>
                <w:sz w:val="20"/>
                <w:szCs w:val="24"/>
              </w:rPr>
              <w:t>sq.m</w:t>
            </w:r>
            <w:proofErr w:type="spellEnd"/>
            <w:r w:rsidRPr="00766109">
              <w:rPr>
                <w:rFonts w:cs="Calibri"/>
                <w:sz w:val="20"/>
                <w:szCs w:val="24"/>
              </w:rPr>
              <w:t>.</w:t>
            </w:r>
          </w:p>
        </w:tc>
        <w:tc>
          <w:tcPr>
            <w:tcW w:w="1134" w:type="dxa"/>
          </w:tcPr>
          <w:p w:rsidR="005D5424" w:rsidRPr="00B83CC6" w:rsidRDefault="00766109" w:rsidP="005D5424">
            <w:pPr>
              <w:jc w:val="right"/>
              <w:rPr>
                <w:rFonts w:ascii="Calibri" w:hAnsi="Calibri" w:cs="Calibri"/>
                <w:color w:val="FF0000"/>
                <w:sz w:val="22"/>
                <w:szCs w:val="22"/>
                <w:highlight w:val="yellow"/>
                <w:lang w:val="en-AU"/>
              </w:rPr>
            </w:pPr>
            <w:r w:rsidRPr="00766109">
              <w:rPr>
                <w:rFonts w:ascii="Calibri" w:hAnsi="Calibri" w:cs="Calibri"/>
                <w:color w:val="FF0000"/>
                <w:sz w:val="22"/>
                <w:szCs w:val="22"/>
                <w:lang w:val="en-AU"/>
              </w:rPr>
              <w:t>4</w:t>
            </w:r>
          </w:p>
          <w:p w:rsidR="005D5424" w:rsidRPr="003F1A31" w:rsidRDefault="00DC38E7" w:rsidP="00B73E6F">
            <w:pPr>
              <w:rPr>
                <w:rFonts w:ascii="Calibri" w:hAnsi="Calibri" w:cs="Calibri"/>
                <w:color w:val="FF0000"/>
                <w:sz w:val="20"/>
                <w:szCs w:val="22"/>
                <w:lang w:val="en-AU"/>
              </w:rPr>
            </w:pPr>
            <w:r w:rsidRPr="003F1A31">
              <w:rPr>
                <w:rFonts w:ascii="Calibri" w:hAnsi="Calibri" w:cs="Calibri"/>
                <w:color w:val="FF0000"/>
                <w:sz w:val="20"/>
                <w:szCs w:val="22"/>
                <w:lang w:val="en-AU"/>
              </w:rPr>
              <w:t>2</w:t>
            </w:r>
          </w:p>
          <w:p w:rsidR="00FE2144" w:rsidRPr="00766109" w:rsidRDefault="00DC38E7" w:rsidP="00B73E6F">
            <w:pPr>
              <w:rPr>
                <w:rFonts w:ascii="Calibri" w:hAnsi="Calibri" w:cs="Calibri"/>
                <w:color w:val="FF0000"/>
                <w:sz w:val="20"/>
                <w:szCs w:val="20"/>
                <w:lang w:val="en-AU"/>
              </w:rPr>
            </w:pPr>
            <w:r w:rsidRPr="003F1A31">
              <w:rPr>
                <w:rFonts w:ascii="Calibri" w:hAnsi="Calibri" w:cs="Calibri"/>
                <w:color w:val="FF0000"/>
                <w:sz w:val="20"/>
                <w:szCs w:val="22"/>
                <w:lang w:val="en-AU"/>
              </w:rPr>
              <w:t>2</w:t>
            </w:r>
          </w:p>
        </w:tc>
      </w:tr>
      <w:tr w:rsidR="00610082" w:rsidRPr="00B83CC6" w:rsidTr="00E94E20">
        <w:tc>
          <w:tcPr>
            <w:tcW w:w="9072" w:type="dxa"/>
          </w:tcPr>
          <w:p w:rsidR="005D5424" w:rsidRPr="00B83CC6" w:rsidRDefault="005D5424" w:rsidP="0091510E">
            <w:pPr>
              <w:tabs>
                <w:tab w:val="left" w:pos="709"/>
                <w:tab w:val="left" w:pos="851"/>
              </w:tabs>
              <w:autoSpaceDE w:val="0"/>
              <w:autoSpaceDN w:val="0"/>
              <w:adjustRightInd w:val="0"/>
              <w:rPr>
                <w:rFonts w:ascii="Calibri" w:hAnsi="Calibri" w:cs="Calibri"/>
                <w:b/>
                <w:i/>
                <w:color w:val="FF0000"/>
                <w:sz w:val="22"/>
                <w:szCs w:val="22"/>
                <w:lang w:val="en-AU"/>
              </w:rPr>
            </w:pPr>
            <w:r w:rsidRPr="00B83CC6">
              <w:rPr>
                <w:rFonts w:ascii="Calibri" w:hAnsi="Calibri" w:cs="Calibri"/>
                <w:b/>
                <w:i/>
                <w:color w:val="FF0000"/>
                <w:sz w:val="22"/>
                <w:szCs w:val="22"/>
                <w:lang w:val="en-AU"/>
              </w:rPr>
              <w:t xml:space="preserve">Recommendations </w:t>
            </w:r>
            <w:r w:rsidR="008961D9" w:rsidRPr="00B83CC6">
              <w:rPr>
                <w:rFonts w:ascii="Calibri" w:hAnsi="Calibri" w:cs="Calibri"/>
                <w:b/>
                <w:i/>
                <w:color w:val="FF0000"/>
                <w:sz w:val="22"/>
                <w:szCs w:val="22"/>
                <w:lang w:val="en-AU"/>
              </w:rPr>
              <w:t>(All Students):</w:t>
            </w:r>
          </w:p>
          <w:p w:rsidR="00766109" w:rsidRPr="00766109" w:rsidRDefault="00766109" w:rsidP="00766109">
            <w:pPr>
              <w:pStyle w:val="ListParagraph"/>
              <w:numPr>
                <w:ilvl w:val="0"/>
                <w:numId w:val="5"/>
              </w:numPr>
              <w:spacing w:after="0" w:line="240" w:lineRule="auto"/>
              <w:jc w:val="both"/>
              <w:rPr>
                <w:rFonts w:cs="Calibri"/>
                <w:sz w:val="20"/>
                <w:szCs w:val="24"/>
              </w:rPr>
            </w:pPr>
            <w:r w:rsidRPr="00766109">
              <w:rPr>
                <w:rFonts w:cs="Calibri"/>
                <w:sz w:val="20"/>
                <w:szCs w:val="24"/>
              </w:rPr>
              <w:t>Should BTFC focus on any particular (a) customer(s), (b) Trade Fairs, and (c) particular sales activities in future, and why?</w:t>
            </w:r>
          </w:p>
          <w:p w:rsidR="00766109" w:rsidRPr="00766109" w:rsidRDefault="00766109" w:rsidP="00766109">
            <w:pPr>
              <w:pStyle w:val="ListParagraph"/>
              <w:numPr>
                <w:ilvl w:val="0"/>
                <w:numId w:val="5"/>
              </w:numPr>
              <w:spacing w:after="0" w:line="240" w:lineRule="auto"/>
              <w:jc w:val="both"/>
              <w:rPr>
                <w:rFonts w:cs="Calibri"/>
                <w:sz w:val="20"/>
                <w:szCs w:val="24"/>
              </w:rPr>
            </w:pPr>
            <w:r w:rsidRPr="00766109">
              <w:rPr>
                <w:rFonts w:cs="Calibri"/>
                <w:sz w:val="20"/>
                <w:szCs w:val="24"/>
              </w:rPr>
              <w:t xml:space="preserve">What are your recommendations for resolving any data </w:t>
            </w:r>
            <w:r>
              <w:rPr>
                <w:rFonts w:cs="Calibri"/>
                <w:sz w:val="20"/>
                <w:szCs w:val="24"/>
              </w:rPr>
              <w:t>quality</w:t>
            </w:r>
            <w:r w:rsidRPr="00766109">
              <w:rPr>
                <w:rFonts w:cs="Calibri"/>
                <w:sz w:val="20"/>
                <w:szCs w:val="24"/>
              </w:rPr>
              <w:t xml:space="preserve"> issues observed in the workbook?</w:t>
            </w:r>
          </w:p>
          <w:p w:rsidR="00766109" w:rsidRPr="00766109" w:rsidRDefault="00766109" w:rsidP="00766109">
            <w:pPr>
              <w:pStyle w:val="ListParagraph"/>
              <w:numPr>
                <w:ilvl w:val="0"/>
                <w:numId w:val="5"/>
              </w:numPr>
              <w:spacing w:after="0" w:line="240" w:lineRule="auto"/>
              <w:jc w:val="both"/>
              <w:rPr>
                <w:rFonts w:cs="Calibri"/>
                <w:sz w:val="20"/>
                <w:szCs w:val="24"/>
              </w:rPr>
            </w:pPr>
            <w:r w:rsidRPr="00766109">
              <w:rPr>
                <w:rFonts w:cs="Calibri"/>
                <w:sz w:val="20"/>
                <w:szCs w:val="24"/>
              </w:rPr>
              <w:t>What are your recommendation regarding what other data should be collected to improve decision making for BTFC?</w:t>
            </w:r>
          </w:p>
          <w:p w:rsidR="005D5424" w:rsidRPr="00766109" w:rsidRDefault="00766109" w:rsidP="00766109">
            <w:pPr>
              <w:pStyle w:val="ListParagraph"/>
              <w:numPr>
                <w:ilvl w:val="0"/>
                <w:numId w:val="5"/>
              </w:numPr>
              <w:spacing w:line="240" w:lineRule="auto"/>
              <w:contextualSpacing w:val="0"/>
              <w:jc w:val="both"/>
              <w:rPr>
                <w:rFonts w:cs="Calibri"/>
                <w:szCs w:val="24"/>
              </w:rPr>
            </w:pPr>
            <w:r w:rsidRPr="00766109">
              <w:rPr>
                <w:rFonts w:cs="Calibri"/>
                <w:sz w:val="20"/>
                <w:szCs w:val="24"/>
              </w:rPr>
              <w:t>What are your recommendation regarding record-keeping to improve the quality of data collection and management?</w:t>
            </w:r>
          </w:p>
        </w:tc>
        <w:tc>
          <w:tcPr>
            <w:tcW w:w="1134" w:type="dxa"/>
          </w:tcPr>
          <w:p w:rsidR="005D5424" w:rsidRPr="00766109" w:rsidRDefault="00766109" w:rsidP="005D5424">
            <w:pPr>
              <w:jc w:val="right"/>
              <w:rPr>
                <w:rFonts w:ascii="Calibri" w:hAnsi="Calibri" w:cs="Calibri"/>
                <w:color w:val="FF0000"/>
                <w:sz w:val="22"/>
                <w:szCs w:val="22"/>
                <w:lang w:val="en-AU"/>
              </w:rPr>
            </w:pPr>
            <w:r w:rsidRPr="00766109">
              <w:rPr>
                <w:rFonts w:ascii="Calibri" w:hAnsi="Calibri" w:cs="Calibri"/>
                <w:color w:val="FF0000"/>
                <w:sz w:val="22"/>
                <w:szCs w:val="22"/>
                <w:lang w:val="en-AU"/>
              </w:rPr>
              <w:t>6</w:t>
            </w:r>
          </w:p>
          <w:p w:rsidR="005D5424" w:rsidRPr="003F1A31" w:rsidRDefault="00766109" w:rsidP="00B83CC6">
            <w:pPr>
              <w:rPr>
                <w:rFonts w:ascii="Calibri" w:hAnsi="Calibri" w:cs="Calibri"/>
                <w:color w:val="FF0000"/>
                <w:sz w:val="20"/>
                <w:szCs w:val="22"/>
                <w:lang w:val="en-AU"/>
              </w:rPr>
            </w:pPr>
            <w:r>
              <w:rPr>
                <w:rFonts w:ascii="Calibri" w:hAnsi="Calibri" w:cs="Calibri"/>
                <w:color w:val="FF0000"/>
                <w:sz w:val="20"/>
                <w:szCs w:val="22"/>
                <w:lang w:val="en-AU"/>
              </w:rPr>
              <w:t>3</w:t>
            </w:r>
          </w:p>
          <w:p w:rsidR="00766109" w:rsidRDefault="00766109" w:rsidP="00B83CC6">
            <w:pPr>
              <w:rPr>
                <w:rFonts w:ascii="Calibri" w:hAnsi="Calibri" w:cs="Calibri"/>
                <w:color w:val="FF0000"/>
                <w:sz w:val="20"/>
                <w:szCs w:val="22"/>
                <w:lang w:val="en-AU"/>
              </w:rPr>
            </w:pPr>
          </w:p>
          <w:p w:rsidR="005D5424" w:rsidRPr="003F1A31" w:rsidRDefault="00766109" w:rsidP="00B83CC6">
            <w:pPr>
              <w:rPr>
                <w:rFonts w:ascii="Calibri" w:hAnsi="Calibri" w:cs="Calibri"/>
                <w:color w:val="FF0000"/>
                <w:sz w:val="20"/>
                <w:szCs w:val="22"/>
                <w:lang w:val="en-AU"/>
              </w:rPr>
            </w:pPr>
            <w:r>
              <w:rPr>
                <w:rFonts w:ascii="Calibri" w:hAnsi="Calibri" w:cs="Calibri"/>
                <w:color w:val="FF0000"/>
                <w:sz w:val="20"/>
                <w:szCs w:val="22"/>
                <w:lang w:val="en-AU"/>
              </w:rPr>
              <w:t>1</w:t>
            </w:r>
          </w:p>
          <w:p w:rsidR="005D5424" w:rsidRDefault="001D1D9E" w:rsidP="00B83CC6">
            <w:pPr>
              <w:rPr>
                <w:rFonts w:ascii="Calibri" w:hAnsi="Calibri" w:cs="Calibri"/>
                <w:color w:val="FF0000"/>
                <w:sz w:val="20"/>
                <w:szCs w:val="22"/>
                <w:lang w:val="en-AU"/>
              </w:rPr>
            </w:pPr>
            <w:r w:rsidRPr="003F1A31">
              <w:rPr>
                <w:rFonts w:ascii="Calibri" w:hAnsi="Calibri" w:cs="Calibri"/>
                <w:color w:val="FF0000"/>
                <w:sz w:val="20"/>
                <w:szCs w:val="22"/>
                <w:lang w:val="en-AU"/>
              </w:rPr>
              <w:t>1</w:t>
            </w:r>
          </w:p>
          <w:p w:rsidR="00AA2CCC" w:rsidRPr="003F1A31" w:rsidRDefault="00AA2CCC" w:rsidP="00B83CC6">
            <w:pPr>
              <w:rPr>
                <w:rFonts w:ascii="Calibri" w:hAnsi="Calibri" w:cs="Calibri"/>
                <w:color w:val="FF0000"/>
                <w:sz w:val="20"/>
                <w:szCs w:val="22"/>
                <w:lang w:val="en-AU"/>
              </w:rPr>
            </w:pPr>
          </w:p>
          <w:p w:rsidR="005D5424" w:rsidRPr="00B83CC6" w:rsidRDefault="001D1D9E" w:rsidP="00B83CC6">
            <w:pPr>
              <w:rPr>
                <w:rFonts w:ascii="Calibri" w:hAnsi="Calibri" w:cs="Calibri"/>
                <w:color w:val="FF0000"/>
                <w:sz w:val="22"/>
                <w:szCs w:val="22"/>
                <w:highlight w:val="yellow"/>
                <w:lang w:val="en-AU"/>
              </w:rPr>
            </w:pPr>
            <w:r w:rsidRPr="003F1A31">
              <w:rPr>
                <w:rFonts w:ascii="Calibri" w:hAnsi="Calibri" w:cs="Calibri"/>
                <w:color w:val="FF0000"/>
                <w:sz w:val="20"/>
                <w:szCs w:val="22"/>
                <w:lang w:val="en-AU"/>
              </w:rPr>
              <w:t>1</w:t>
            </w:r>
          </w:p>
        </w:tc>
      </w:tr>
      <w:tr w:rsidR="008961D9" w:rsidRPr="00B83CC6" w:rsidTr="00DA3257">
        <w:tc>
          <w:tcPr>
            <w:tcW w:w="9072" w:type="dxa"/>
          </w:tcPr>
          <w:p w:rsidR="008961D9" w:rsidRPr="00B83CC6" w:rsidRDefault="008961D9" w:rsidP="00DA3257">
            <w:pPr>
              <w:rPr>
                <w:rFonts w:ascii="Calibri" w:hAnsi="Calibri" w:cs="Calibri"/>
                <w:b/>
                <w:i/>
                <w:color w:val="FF0000"/>
                <w:sz w:val="22"/>
                <w:szCs w:val="22"/>
                <w:lang w:val="en-AU"/>
              </w:rPr>
            </w:pPr>
            <w:r w:rsidRPr="00B83CC6">
              <w:rPr>
                <w:rFonts w:ascii="Calibri" w:hAnsi="Calibri" w:cs="Calibri"/>
                <w:b/>
                <w:i/>
                <w:color w:val="FF0000"/>
                <w:sz w:val="22"/>
                <w:szCs w:val="22"/>
                <w:lang w:val="en-AU"/>
              </w:rPr>
              <w:t>Recom</w:t>
            </w:r>
            <w:r w:rsidR="00926F74" w:rsidRPr="00B83CC6">
              <w:rPr>
                <w:rFonts w:ascii="Calibri" w:hAnsi="Calibri" w:cs="Calibri"/>
                <w:b/>
                <w:i/>
                <w:color w:val="FF0000"/>
                <w:sz w:val="22"/>
                <w:szCs w:val="22"/>
                <w:lang w:val="en-AU"/>
              </w:rPr>
              <w:t>m</w:t>
            </w:r>
            <w:r w:rsidRPr="00B83CC6">
              <w:rPr>
                <w:rFonts w:ascii="Calibri" w:hAnsi="Calibri" w:cs="Calibri"/>
                <w:b/>
                <w:i/>
                <w:color w:val="FF0000"/>
                <w:sz w:val="22"/>
                <w:szCs w:val="22"/>
                <w:lang w:val="en-AU"/>
              </w:rPr>
              <w:t>endations (ITECH5005 Students Only):</w:t>
            </w:r>
          </w:p>
          <w:p w:rsidR="008961D9" w:rsidRPr="00766109" w:rsidRDefault="00766109" w:rsidP="00766109">
            <w:pPr>
              <w:pStyle w:val="ListParagraph"/>
              <w:numPr>
                <w:ilvl w:val="0"/>
                <w:numId w:val="5"/>
              </w:numPr>
              <w:spacing w:line="240" w:lineRule="auto"/>
              <w:contextualSpacing w:val="0"/>
              <w:jc w:val="both"/>
              <w:rPr>
                <w:rFonts w:cs="Calibri"/>
                <w:sz w:val="20"/>
                <w:szCs w:val="24"/>
              </w:rPr>
            </w:pPr>
            <w:r w:rsidRPr="00766109">
              <w:rPr>
                <w:rFonts w:cs="Calibri"/>
                <w:sz w:val="20"/>
                <w:szCs w:val="24"/>
              </w:rPr>
              <w:t>What changes should BTFC make regarding any currently employed Sales Representative(s), or to the fees paid to the Sales Representatives, and why?</w:t>
            </w:r>
          </w:p>
        </w:tc>
        <w:tc>
          <w:tcPr>
            <w:tcW w:w="1134" w:type="dxa"/>
          </w:tcPr>
          <w:p w:rsidR="008961D9" w:rsidRPr="00766109" w:rsidRDefault="00766109" w:rsidP="00DA3257">
            <w:pPr>
              <w:jc w:val="right"/>
              <w:rPr>
                <w:rFonts w:ascii="Calibri" w:hAnsi="Calibri" w:cs="Calibri"/>
                <w:color w:val="FF0000"/>
                <w:sz w:val="22"/>
                <w:szCs w:val="22"/>
                <w:lang w:val="en-AU"/>
              </w:rPr>
            </w:pPr>
            <w:r w:rsidRPr="00766109">
              <w:rPr>
                <w:rFonts w:ascii="Calibri" w:hAnsi="Calibri" w:cs="Calibri"/>
                <w:color w:val="FF0000"/>
                <w:sz w:val="22"/>
                <w:szCs w:val="22"/>
                <w:lang w:val="en-AU"/>
              </w:rPr>
              <w:t>2</w:t>
            </w:r>
          </w:p>
          <w:p w:rsidR="008961D9" w:rsidRPr="00B83CC6" w:rsidRDefault="00766109" w:rsidP="00FE2144">
            <w:pPr>
              <w:rPr>
                <w:rFonts w:ascii="Calibri" w:hAnsi="Calibri" w:cs="Calibri"/>
                <w:color w:val="FF0000"/>
                <w:sz w:val="22"/>
                <w:szCs w:val="22"/>
                <w:lang w:val="en-AU"/>
              </w:rPr>
            </w:pPr>
            <w:r>
              <w:rPr>
                <w:rFonts w:ascii="Calibri" w:hAnsi="Calibri" w:cs="Calibri"/>
                <w:color w:val="FF0000"/>
                <w:sz w:val="20"/>
                <w:szCs w:val="22"/>
                <w:lang w:val="en-AU"/>
              </w:rPr>
              <w:t>2</w:t>
            </w:r>
          </w:p>
        </w:tc>
      </w:tr>
      <w:tr w:rsidR="005417A7" w:rsidRPr="00B83CC6" w:rsidTr="00DA3257">
        <w:tc>
          <w:tcPr>
            <w:tcW w:w="9072" w:type="dxa"/>
          </w:tcPr>
          <w:p w:rsidR="005417A7" w:rsidRPr="00F138B0" w:rsidRDefault="005417A7" w:rsidP="00DA3257">
            <w:pPr>
              <w:rPr>
                <w:rFonts w:ascii="Calibri" w:hAnsi="Calibri" w:cs="Calibri"/>
                <w:b/>
                <w:i/>
                <w:color w:val="FF0000"/>
                <w:sz w:val="22"/>
                <w:szCs w:val="22"/>
                <w:lang w:val="en-AU"/>
              </w:rPr>
            </w:pPr>
            <w:r w:rsidRPr="00F138B0">
              <w:rPr>
                <w:rFonts w:ascii="Calibri" w:hAnsi="Calibri" w:cs="Calibri"/>
                <w:b/>
                <w:i/>
                <w:color w:val="FF0000"/>
                <w:sz w:val="22"/>
                <w:szCs w:val="22"/>
                <w:lang w:val="en-AU"/>
              </w:rPr>
              <w:t>Submission Presentation:</w:t>
            </w:r>
          </w:p>
          <w:p w:rsidR="005417A7" w:rsidRPr="00F138B0" w:rsidRDefault="005417A7" w:rsidP="00655838">
            <w:pPr>
              <w:pStyle w:val="ListParagraph"/>
              <w:numPr>
                <w:ilvl w:val="0"/>
                <w:numId w:val="5"/>
              </w:numPr>
              <w:spacing w:after="0" w:line="240" w:lineRule="auto"/>
              <w:jc w:val="both"/>
              <w:rPr>
                <w:rFonts w:cs="Calibri"/>
                <w:sz w:val="20"/>
                <w:szCs w:val="24"/>
              </w:rPr>
            </w:pPr>
            <w:r w:rsidRPr="00F138B0">
              <w:rPr>
                <w:rFonts w:cs="Calibri"/>
                <w:sz w:val="20"/>
                <w:szCs w:val="24"/>
              </w:rPr>
              <w:t xml:space="preserve">Report is well presented and </w:t>
            </w:r>
            <w:r w:rsidR="0080564C" w:rsidRPr="00F138B0">
              <w:rPr>
                <w:rFonts w:cs="Calibri"/>
                <w:sz w:val="20"/>
                <w:szCs w:val="24"/>
              </w:rPr>
              <w:t>well-</w:t>
            </w:r>
            <w:r w:rsidRPr="00F138B0">
              <w:rPr>
                <w:rFonts w:cs="Calibri"/>
                <w:sz w:val="20"/>
                <w:szCs w:val="24"/>
              </w:rPr>
              <w:t>written, contain</w:t>
            </w:r>
            <w:r w:rsidR="0080564C" w:rsidRPr="00F138B0">
              <w:rPr>
                <w:rFonts w:cs="Calibri"/>
                <w:sz w:val="20"/>
                <w:szCs w:val="24"/>
              </w:rPr>
              <w:t>ing</w:t>
            </w:r>
            <w:r w:rsidRPr="00F138B0">
              <w:rPr>
                <w:rFonts w:cs="Calibri"/>
                <w:sz w:val="20"/>
                <w:szCs w:val="24"/>
              </w:rPr>
              <w:t>:</w:t>
            </w:r>
          </w:p>
          <w:p w:rsidR="005417A7" w:rsidRPr="00F138B0" w:rsidRDefault="005417A7" w:rsidP="0080564C">
            <w:pPr>
              <w:pStyle w:val="ListParagraph"/>
              <w:numPr>
                <w:ilvl w:val="0"/>
                <w:numId w:val="13"/>
              </w:numPr>
              <w:spacing w:after="0" w:line="240" w:lineRule="auto"/>
              <w:ind w:left="924" w:hanging="357"/>
              <w:contextualSpacing w:val="0"/>
              <w:rPr>
                <w:rFonts w:cs="Calibri"/>
                <w:sz w:val="20"/>
              </w:rPr>
            </w:pPr>
            <w:r w:rsidRPr="00F138B0">
              <w:rPr>
                <w:rFonts w:cs="Calibri"/>
                <w:sz w:val="20"/>
              </w:rPr>
              <w:t>Title page</w:t>
            </w:r>
          </w:p>
          <w:p w:rsidR="005417A7" w:rsidRPr="00F138B0" w:rsidRDefault="004511F0" w:rsidP="0080564C">
            <w:pPr>
              <w:pStyle w:val="ListParagraph"/>
              <w:numPr>
                <w:ilvl w:val="0"/>
                <w:numId w:val="13"/>
              </w:numPr>
              <w:spacing w:after="0" w:line="240" w:lineRule="auto"/>
              <w:ind w:left="924" w:hanging="357"/>
              <w:contextualSpacing w:val="0"/>
              <w:rPr>
                <w:rFonts w:cs="Calibri"/>
                <w:sz w:val="20"/>
              </w:rPr>
            </w:pPr>
            <w:r w:rsidRPr="00F138B0">
              <w:rPr>
                <w:rFonts w:cs="Calibri"/>
                <w:sz w:val="20"/>
              </w:rPr>
              <w:t>Executive Summary (outlining scope of report, key findings and recommendations)</w:t>
            </w:r>
          </w:p>
          <w:p w:rsidR="004511F0" w:rsidRPr="00F138B0" w:rsidRDefault="004511F0" w:rsidP="0080564C">
            <w:pPr>
              <w:pStyle w:val="ListParagraph"/>
              <w:numPr>
                <w:ilvl w:val="0"/>
                <w:numId w:val="13"/>
              </w:numPr>
              <w:spacing w:after="0" w:line="240" w:lineRule="auto"/>
              <w:ind w:left="924" w:hanging="357"/>
              <w:contextualSpacing w:val="0"/>
              <w:rPr>
                <w:rFonts w:cs="Calibri"/>
                <w:sz w:val="20"/>
              </w:rPr>
            </w:pPr>
            <w:r w:rsidRPr="00F138B0">
              <w:rPr>
                <w:rFonts w:cs="Calibri"/>
                <w:sz w:val="20"/>
              </w:rPr>
              <w:t>Table of Contents</w:t>
            </w:r>
          </w:p>
          <w:p w:rsidR="004511F0" w:rsidRPr="00F138B0" w:rsidRDefault="004511F0" w:rsidP="0080564C">
            <w:pPr>
              <w:pStyle w:val="ListParagraph"/>
              <w:numPr>
                <w:ilvl w:val="0"/>
                <w:numId w:val="13"/>
              </w:numPr>
              <w:spacing w:after="0" w:line="240" w:lineRule="auto"/>
              <w:ind w:left="924" w:hanging="357"/>
              <w:contextualSpacing w:val="0"/>
              <w:rPr>
                <w:rFonts w:cs="Calibri"/>
                <w:sz w:val="20"/>
              </w:rPr>
            </w:pPr>
            <w:r w:rsidRPr="00F138B0">
              <w:rPr>
                <w:rFonts w:cs="Calibri"/>
                <w:sz w:val="20"/>
              </w:rPr>
              <w:t>Appropriate use of headings within report</w:t>
            </w:r>
          </w:p>
          <w:p w:rsidR="005417A7" w:rsidRPr="00F138B0" w:rsidRDefault="004511F0" w:rsidP="0080564C">
            <w:pPr>
              <w:pStyle w:val="ListParagraph"/>
              <w:numPr>
                <w:ilvl w:val="0"/>
                <w:numId w:val="13"/>
              </w:numPr>
              <w:spacing w:line="240" w:lineRule="auto"/>
              <w:ind w:left="924" w:hanging="357"/>
              <w:contextualSpacing w:val="0"/>
              <w:rPr>
                <w:rFonts w:cs="Calibri"/>
              </w:rPr>
            </w:pPr>
            <w:r w:rsidRPr="00F138B0">
              <w:rPr>
                <w:rFonts w:cs="Calibri"/>
                <w:sz w:val="20"/>
              </w:rPr>
              <w:t xml:space="preserve">Appropriate use of figures (i.e. graphs, summary tables) and reference to calculations and summaries to justify </w:t>
            </w:r>
            <w:r w:rsidR="000E7A8B" w:rsidRPr="000E7A8B">
              <w:rPr>
                <w:rFonts w:cs="Calibri"/>
                <w:sz w:val="20"/>
                <w:u w:val="single"/>
              </w:rPr>
              <w:t>all</w:t>
            </w:r>
            <w:r w:rsidR="000E7A8B">
              <w:rPr>
                <w:rFonts w:cs="Calibri"/>
                <w:sz w:val="20"/>
              </w:rPr>
              <w:t xml:space="preserve"> observations and </w:t>
            </w:r>
            <w:r w:rsidRPr="00F138B0">
              <w:rPr>
                <w:rFonts w:cs="Calibri"/>
                <w:sz w:val="20"/>
              </w:rPr>
              <w:t>recommendations</w:t>
            </w:r>
          </w:p>
        </w:tc>
        <w:tc>
          <w:tcPr>
            <w:tcW w:w="1134" w:type="dxa"/>
          </w:tcPr>
          <w:p w:rsidR="005417A7" w:rsidRPr="00B83CC6" w:rsidRDefault="000E7A8B" w:rsidP="00DA3257">
            <w:pPr>
              <w:jc w:val="right"/>
              <w:rPr>
                <w:rFonts w:ascii="Calibri" w:hAnsi="Calibri" w:cs="Calibri"/>
                <w:b/>
                <w:color w:val="FF0000"/>
                <w:sz w:val="22"/>
                <w:szCs w:val="22"/>
                <w:lang w:val="en-AU"/>
              </w:rPr>
            </w:pPr>
            <w:r>
              <w:rPr>
                <w:rFonts w:ascii="Calibri" w:hAnsi="Calibri" w:cs="Calibri"/>
                <w:b/>
                <w:color w:val="FF0000"/>
                <w:sz w:val="22"/>
                <w:szCs w:val="22"/>
                <w:lang w:val="en-AU"/>
              </w:rPr>
              <w:t>4</w:t>
            </w:r>
          </w:p>
          <w:p w:rsidR="00655838" w:rsidRPr="003F1A31" w:rsidRDefault="00655838" w:rsidP="00DA3257">
            <w:pPr>
              <w:rPr>
                <w:rFonts w:ascii="Calibri" w:hAnsi="Calibri" w:cs="Calibri"/>
                <w:color w:val="FF0000"/>
                <w:sz w:val="20"/>
                <w:szCs w:val="22"/>
                <w:lang w:val="en-AU"/>
              </w:rPr>
            </w:pPr>
          </w:p>
          <w:p w:rsidR="005417A7" w:rsidRPr="003F1A31" w:rsidRDefault="00655838" w:rsidP="00DA3257">
            <w:pPr>
              <w:rPr>
                <w:rFonts w:ascii="Calibri" w:hAnsi="Calibri" w:cs="Calibri"/>
                <w:color w:val="FF0000"/>
                <w:sz w:val="20"/>
                <w:szCs w:val="22"/>
                <w:lang w:val="en-AU"/>
              </w:rPr>
            </w:pPr>
            <w:r w:rsidRPr="003F1A31">
              <w:rPr>
                <w:rFonts w:ascii="Calibri" w:hAnsi="Calibri" w:cs="Calibri"/>
                <w:color w:val="FF0000"/>
                <w:sz w:val="20"/>
                <w:szCs w:val="22"/>
                <w:lang w:val="en-AU"/>
              </w:rPr>
              <w:t>0.5</w:t>
            </w:r>
          </w:p>
          <w:p w:rsidR="005417A7" w:rsidRPr="003F1A31" w:rsidRDefault="001D1D9E" w:rsidP="00DA3257">
            <w:pPr>
              <w:rPr>
                <w:rFonts w:ascii="Calibri" w:hAnsi="Calibri" w:cs="Calibri"/>
                <w:color w:val="FF0000"/>
                <w:sz w:val="20"/>
                <w:szCs w:val="22"/>
                <w:lang w:val="en-AU"/>
              </w:rPr>
            </w:pPr>
            <w:r w:rsidRPr="003F1A31">
              <w:rPr>
                <w:rFonts w:ascii="Calibri" w:hAnsi="Calibri" w:cs="Calibri"/>
                <w:color w:val="FF0000"/>
                <w:sz w:val="20"/>
                <w:szCs w:val="22"/>
                <w:lang w:val="en-AU"/>
              </w:rPr>
              <w:t>1</w:t>
            </w:r>
          </w:p>
          <w:p w:rsidR="004511F0" w:rsidRPr="003F1A31" w:rsidRDefault="00655838" w:rsidP="00DA3257">
            <w:pPr>
              <w:rPr>
                <w:rFonts w:ascii="Calibri" w:hAnsi="Calibri" w:cs="Calibri"/>
                <w:color w:val="FF0000"/>
                <w:sz w:val="20"/>
                <w:szCs w:val="22"/>
                <w:lang w:val="en-AU"/>
              </w:rPr>
            </w:pPr>
            <w:r w:rsidRPr="003F1A31">
              <w:rPr>
                <w:rFonts w:ascii="Calibri" w:hAnsi="Calibri" w:cs="Calibri"/>
                <w:color w:val="FF0000"/>
                <w:sz w:val="20"/>
                <w:szCs w:val="22"/>
                <w:lang w:val="en-AU"/>
              </w:rPr>
              <w:t>0.5</w:t>
            </w:r>
          </w:p>
          <w:p w:rsidR="004511F0" w:rsidRPr="003F1A31" w:rsidRDefault="004511F0" w:rsidP="00DA3257">
            <w:pPr>
              <w:rPr>
                <w:rFonts w:ascii="Calibri" w:hAnsi="Calibri" w:cs="Calibri"/>
                <w:color w:val="FF0000"/>
                <w:sz w:val="20"/>
                <w:szCs w:val="22"/>
                <w:lang w:val="en-AU"/>
              </w:rPr>
            </w:pPr>
            <w:r w:rsidRPr="003F1A31">
              <w:rPr>
                <w:rFonts w:ascii="Calibri" w:hAnsi="Calibri" w:cs="Calibri"/>
                <w:color w:val="FF0000"/>
                <w:sz w:val="20"/>
                <w:szCs w:val="22"/>
                <w:lang w:val="en-AU"/>
              </w:rPr>
              <w:t>0.5</w:t>
            </w:r>
          </w:p>
          <w:p w:rsidR="004511F0" w:rsidRPr="003F1A31" w:rsidRDefault="000E7A8B" w:rsidP="00DA3257">
            <w:pPr>
              <w:rPr>
                <w:rFonts w:ascii="Calibri" w:hAnsi="Calibri" w:cs="Calibri"/>
                <w:color w:val="FF0000"/>
                <w:sz w:val="20"/>
                <w:szCs w:val="22"/>
                <w:lang w:val="en-AU"/>
              </w:rPr>
            </w:pPr>
            <w:r>
              <w:rPr>
                <w:rFonts w:ascii="Calibri" w:hAnsi="Calibri" w:cs="Calibri"/>
                <w:color w:val="FF0000"/>
                <w:sz w:val="20"/>
                <w:szCs w:val="22"/>
                <w:lang w:val="en-AU"/>
              </w:rPr>
              <w:t>1.5</w:t>
            </w:r>
          </w:p>
          <w:p w:rsidR="001D1D9E" w:rsidRPr="00B83CC6" w:rsidRDefault="001D1D9E" w:rsidP="00DA3257">
            <w:pPr>
              <w:rPr>
                <w:rFonts w:ascii="Calibri" w:hAnsi="Calibri" w:cs="Calibri"/>
                <w:color w:val="FF0000"/>
                <w:sz w:val="22"/>
                <w:szCs w:val="22"/>
                <w:lang w:val="en-AU"/>
              </w:rPr>
            </w:pPr>
          </w:p>
        </w:tc>
      </w:tr>
      <w:tr w:rsidR="00610082" w:rsidRPr="00B83CC6" w:rsidTr="00E94E20">
        <w:tc>
          <w:tcPr>
            <w:tcW w:w="9072" w:type="dxa"/>
          </w:tcPr>
          <w:p w:rsidR="002769E7" w:rsidRPr="00B83CC6" w:rsidRDefault="002769E7" w:rsidP="005D5424">
            <w:pPr>
              <w:rPr>
                <w:rFonts w:ascii="Calibri" w:hAnsi="Calibri" w:cs="Calibri"/>
                <w:b/>
                <w:i/>
                <w:color w:val="FF0000"/>
                <w:sz w:val="22"/>
                <w:szCs w:val="22"/>
                <w:lang w:val="en-AU"/>
              </w:rPr>
            </w:pPr>
            <w:r w:rsidRPr="00B83CC6">
              <w:rPr>
                <w:rFonts w:ascii="Calibri" w:hAnsi="Calibri" w:cs="Calibri"/>
                <w:b/>
                <w:i/>
                <w:color w:val="FF0000"/>
                <w:sz w:val="22"/>
                <w:szCs w:val="22"/>
                <w:lang w:val="en-AU"/>
              </w:rPr>
              <w:t>Deductions:</w:t>
            </w:r>
          </w:p>
          <w:p w:rsidR="005D5424" w:rsidRPr="0080564C" w:rsidRDefault="00772471" w:rsidP="002769E7">
            <w:pPr>
              <w:ind w:left="567"/>
              <w:rPr>
                <w:rFonts w:ascii="Calibri" w:hAnsi="Calibri" w:cs="Calibri"/>
                <w:color w:val="FF0000"/>
                <w:sz w:val="20"/>
                <w:szCs w:val="22"/>
                <w:lang w:val="en-AU"/>
              </w:rPr>
            </w:pPr>
            <w:r w:rsidRPr="0080564C">
              <w:rPr>
                <w:rFonts w:ascii="Calibri" w:hAnsi="Calibri" w:cs="Calibri"/>
                <w:color w:val="FF0000"/>
                <w:sz w:val="20"/>
                <w:szCs w:val="22"/>
                <w:lang w:val="en-AU"/>
              </w:rPr>
              <w:t xml:space="preserve">Late submission (deduction - </w:t>
            </w:r>
            <w:r w:rsidR="005D5424" w:rsidRPr="0080564C">
              <w:rPr>
                <w:rFonts w:ascii="Calibri" w:hAnsi="Calibri" w:cs="Calibri"/>
                <w:color w:val="FF0000"/>
                <w:sz w:val="20"/>
                <w:szCs w:val="22"/>
                <w:lang w:val="en-AU"/>
              </w:rPr>
              <w:t>10% per day)</w:t>
            </w:r>
          </w:p>
          <w:p w:rsidR="002769E7" w:rsidRPr="0080564C" w:rsidRDefault="002769E7" w:rsidP="002769E7">
            <w:pPr>
              <w:ind w:left="567"/>
              <w:rPr>
                <w:rFonts w:ascii="Calibri" w:hAnsi="Calibri" w:cs="Calibri"/>
                <w:color w:val="FF0000"/>
                <w:sz w:val="20"/>
                <w:szCs w:val="22"/>
                <w:lang w:val="en-AU"/>
              </w:rPr>
            </w:pPr>
            <w:r w:rsidRPr="0080564C">
              <w:rPr>
                <w:rFonts w:ascii="Calibri" w:hAnsi="Calibri" w:cs="Calibri"/>
                <w:color w:val="FF0000"/>
                <w:sz w:val="20"/>
                <w:szCs w:val="22"/>
                <w:lang w:val="en-AU"/>
              </w:rPr>
              <w:t>MS Excel workbook and Word document not named correctly (deduction</w:t>
            </w:r>
            <w:r w:rsidR="00772471" w:rsidRPr="0080564C">
              <w:rPr>
                <w:rFonts w:ascii="Calibri" w:hAnsi="Calibri" w:cs="Calibri"/>
                <w:color w:val="FF0000"/>
                <w:sz w:val="20"/>
                <w:szCs w:val="22"/>
                <w:lang w:val="en-AU"/>
              </w:rPr>
              <w:t xml:space="preserve"> -</w:t>
            </w:r>
            <w:r w:rsidRPr="0080564C">
              <w:rPr>
                <w:rFonts w:ascii="Calibri" w:hAnsi="Calibri" w:cs="Calibri"/>
                <w:color w:val="FF0000"/>
                <w:sz w:val="20"/>
                <w:szCs w:val="22"/>
                <w:lang w:val="en-AU"/>
              </w:rPr>
              <w:t xml:space="preserve"> 0.5 marks</w:t>
            </w:r>
            <w:r w:rsidR="005C1873">
              <w:rPr>
                <w:rFonts w:ascii="Calibri" w:hAnsi="Calibri" w:cs="Calibri"/>
                <w:color w:val="FF0000"/>
                <w:sz w:val="20"/>
                <w:szCs w:val="22"/>
                <w:lang w:val="en-AU"/>
              </w:rPr>
              <w:t xml:space="preserve"> each</w:t>
            </w:r>
            <w:r w:rsidRPr="0080564C">
              <w:rPr>
                <w:rFonts w:ascii="Calibri" w:hAnsi="Calibri" w:cs="Calibri"/>
                <w:color w:val="FF0000"/>
                <w:sz w:val="20"/>
                <w:szCs w:val="22"/>
                <w:lang w:val="en-AU"/>
              </w:rPr>
              <w:t>)</w:t>
            </w:r>
          </w:p>
          <w:p w:rsidR="00726686" w:rsidRDefault="00726686" w:rsidP="005C1873">
            <w:pPr>
              <w:ind w:left="567"/>
              <w:rPr>
                <w:rFonts w:ascii="Calibri" w:hAnsi="Calibri" w:cs="Calibri"/>
                <w:color w:val="FF0000"/>
                <w:sz w:val="20"/>
                <w:szCs w:val="22"/>
                <w:lang w:val="en-AU"/>
              </w:rPr>
            </w:pPr>
            <w:r>
              <w:rPr>
                <w:rFonts w:ascii="Calibri" w:hAnsi="Calibri" w:cs="Calibri"/>
                <w:color w:val="FF0000"/>
                <w:sz w:val="20"/>
                <w:szCs w:val="22"/>
                <w:lang w:val="en-AU"/>
              </w:rPr>
              <w:t>Pivot Tables and Graphs/Charts</w:t>
            </w:r>
            <w:r w:rsidRPr="0080564C">
              <w:rPr>
                <w:rFonts w:ascii="Calibri" w:hAnsi="Calibri" w:cs="Calibri"/>
                <w:color w:val="FF0000"/>
                <w:sz w:val="20"/>
                <w:szCs w:val="22"/>
                <w:lang w:val="en-AU"/>
              </w:rPr>
              <w:t xml:space="preserve"> </w:t>
            </w:r>
            <w:r w:rsidR="00786028">
              <w:rPr>
                <w:rFonts w:ascii="Calibri" w:hAnsi="Calibri" w:cs="Calibri"/>
                <w:color w:val="FF0000"/>
                <w:sz w:val="20"/>
                <w:szCs w:val="22"/>
                <w:lang w:val="en-AU"/>
              </w:rPr>
              <w:t xml:space="preserve">not used in analyses </w:t>
            </w:r>
            <w:r>
              <w:rPr>
                <w:rFonts w:ascii="Calibri" w:hAnsi="Calibri" w:cs="Calibri"/>
                <w:color w:val="FF0000"/>
                <w:sz w:val="20"/>
                <w:szCs w:val="22"/>
                <w:lang w:val="en-AU"/>
              </w:rPr>
              <w:t xml:space="preserve">as required </w:t>
            </w:r>
            <w:r w:rsidRPr="0080564C">
              <w:rPr>
                <w:rFonts w:ascii="Calibri" w:hAnsi="Calibri" w:cs="Calibri"/>
                <w:color w:val="FF0000"/>
                <w:sz w:val="20"/>
                <w:szCs w:val="22"/>
                <w:lang w:val="en-AU"/>
              </w:rPr>
              <w:t xml:space="preserve">(deduction </w:t>
            </w:r>
            <w:r>
              <w:rPr>
                <w:rFonts w:ascii="Calibri" w:hAnsi="Calibri" w:cs="Calibri"/>
                <w:color w:val="FF0000"/>
                <w:sz w:val="20"/>
                <w:szCs w:val="22"/>
                <w:lang w:val="en-AU"/>
              </w:rPr>
              <w:t>–</w:t>
            </w:r>
            <w:r w:rsidRPr="0080564C">
              <w:rPr>
                <w:rFonts w:ascii="Calibri" w:hAnsi="Calibri" w:cs="Calibri"/>
                <w:color w:val="FF0000"/>
                <w:sz w:val="20"/>
                <w:szCs w:val="22"/>
                <w:lang w:val="en-AU"/>
              </w:rPr>
              <w:t xml:space="preserve"> </w:t>
            </w:r>
            <w:r>
              <w:rPr>
                <w:rFonts w:ascii="Calibri" w:hAnsi="Calibri" w:cs="Calibri"/>
                <w:color w:val="FF0000"/>
                <w:sz w:val="20"/>
                <w:szCs w:val="22"/>
                <w:lang w:val="en-AU"/>
              </w:rPr>
              <w:t>u</w:t>
            </w:r>
            <w:r w:rsidR="00743304">
              <w:rPr>
                <w:rFonts w:ascii="Calibri" w:hAnsi="Calibri" w:cs="Calibri"/>
                <w:color w:val="FF0000"/>
                <w:sz w:val="20"/>
                <w:szCs w:val="22"/>
                <w:lang w:val="en-AU"/>
              </w:rPr>
              <w:t>p</w:t>
            </w:r>
            <w:r>
              <w:rPr>
                <w:rFonts w:ascii="Calibri" w:hAnsi="Calibri" w:cs="Calibri"/>
                <w:color w:val="FF0000"/>
                <w:sz w:val="20"/>
                <w:szCs w:val="22"/>
                <w:lang w:val="en-AU"/>
              </w:rPr>
              <w:t xml:space="preserve"> to </w:t>
            </w:r>
            <w:r w:rsidR="008576AA">
              <w:rPr>
                <w:rFonts w:ascii="Calibri" w:hAnsi="Calibri" w:cs="Calibri"/>
                <w:color w:val="FF0000"/>
                <w:sz w:val="20"/>
                <w:szCs w:val="22"/>
                <w:lang w:val="en-AU"/>
              </w:rPr>
              <w:t>5</w:t>
            </w:r>
            <w:r w:rsidRPr="0080564C">
              <w:rPr>
                <w:rFonts w:ascii="Calibri" w:hAnsi="Calibri" w:cs="Calibri"/>
                <w:color w:val="FF0000"/>
                <w:sz w:val="20"/>
                <w:szCs w:val="22"/>
                <w:lang w:val="en-AU"/>
              </w:rPr>
              <w:t xml:space="preserve"> marks)</w:t>
            </w:r>
          </w:p>
          <w:p w:rsidR="002769E7" w:rsidRPr="00B83CC6" w:rsidRDefault="005C1873" w:rsidP="00743304">
            <w:pPr>
              <w:ind w:left="567"/>
              <w:rPr>
                <w:rFonts w:ascii="Calibri" w:hAnsi="Calibri" w:cs="Calibri"/>
                <w:color w:val="FF0000"/>
                <w:sz w:val="22"/>
                <w:szCs w:val="22"/>
                <w:lang w:val="en-AU"/>
              </w:rPr>
            </w:pPr>
            <w:r>
              <w:rPr>
                <w:rFonts w:ascii="Calibri" w:hAnsi="Calibri" w:cs="Calibri"/>
                <w:color w:val="FF0000"/>
                <w:sz w:val="20"/>
                <w:szCs w:val="22"/>
                <w:lang w:val="en-AU"/>
              </w:rPr>
              <w:t>A</w:t>
            </w:r>
            <w:r w:rsidR="002769E7" w:rsidRPr="0080564C">
              <w:rPr>
                <w:rFonts w:ascii="Calibri" w:hAnsi="Calibri" w:cs="Calibri"/>
                <w:color w:val="FF0000"/>
                <w:sz w:val="20"/>
                <w:szCs w:val="22"/>
                <w:lang w:val="en-AU"/>
              </w:rPr>
              <w:t>nalyses and summaries in workbook do not have headings and explanatory notes (deduction</w:t>
            </w:r>
            <w:r w:rsidR="00772471" w:rsidRPr="0080564C">
              <w:rPr>
                <w:rFonts w:ascii="Calibri" w:hAnsi="Calibri" w:cs="Calibri"/>
                <w:color w:val="FF0000"/>
                <w:sz w:val="20"/>
                <w:szCs w:val="22"/>
                <w:lang w:val="en-AU"/>
              </w:rPr>
              <w:t xml:space="preserve"> </w:t>
            </w:r>
            <w:r>
              <w:rPr>
                <w:rFonts w:ascii="Calibri" w:hAnsi="Calibri" w:cs="Calibri"/>
                <w:color w:val="FF0000"/>
                <w:sz w:val="20"/>
                <w:szCs w:val="22"/>
                <w:lang w:val="en-AU"/>
              </w:rPr>
              <w:t>–</w:t>
            </w:r>
            <w:r w:rsidR="002769E7" w:rsidRPr="0080564C">
              <w:rPr>
                <w:rFonts w:ascii="Calibri" w:hAnsi="Calibri" w:cs="Calibri"/>
                <w:color w:val="FF0000"/>
                <w:sz w:val="20"/>
                <w:szCs w:val="22"/>
                <w:lang w:val="en-AU"/>
              </w:rPr>
              <w:t xml:space="preserve"> </w:t>
            </w:r>
            <w:r>
              <w:rPr>
                <w:rFonts w:ascii="Calibri" w:hAnsi="Calibri" w:cs="Calibri"/>
                <w:color w:val="FF0000"/>
                <w:sz w:val="20"/>
                <w:szCs w:val="22"/>
                <w:lang w:val="en-AU"/>
              </w:rPr>
              <w:t>u</w:t>
            </w:r>
            <w:r w:rsidR="00743304">
              <w:rPr>
                <w:rFonts w:ascii="Calibri" w:hAnsi="Calibri" w:cs="Calibri"/>
                <w:color w:val="FF0000"/>
                <w:sz w:val="20"/>
                <w:szCs w:val="22"/>
                <w:lang w:val="en-AU"/>
              </w:rPr>
              <w:t>p</w:t>
            </w:r>
            <w:r>
              <w:rPr>
                <w:rFonts w:ascii="Calibri" w:hAnsi="Calibri" w:cs="Calibri"/>
                <w:color w:val="FF0000"/>
                <w:sz w:val="20"/>
                <w:szCs w:val="22"/>
                <w:lang w:val="en-AU"/>
              </w:rPr>
              <w:t xml:space="preserve"> to 4</w:t>
            </w:r>
            <w:r w:rsidR="002769E7" w:rsidRPr="0080564C">
              <w:rPr>
                <w:rFonts w:ascii="Calibri" w:hAnsi="Calibri" w:cs="Calibri"/>
                <w:color w:val="FF0000"/>
                <w:sz w:val="20"/>
                <w:szCs w:val="22"/>
                <w:lang w:val="en-AU"/>
              </w:rPr>
              <w:t xml:space="preserve"> marks)</w:t>
            </w:r>
          </w:p>
        </w:tc>
        <w:tc>
          <w:tcPr>
            <w:tcW w:w="1134" w:type="dxa"/>
          </w:tcPr>
          <w:p w:rsidR="002769E7" w:rsidRPr="00B83CC6" w:rsidRDefault="002769E7" w:rsidP="002769E7">
            <w:pPr>
              <w:jc w:val="right"/>
              <w:rPr>
                <w:rFonts w:ascii="Calibri" w:hAnsi="Calibri" w:cs="Calibri"/>
                <w:b/>
                <w:color w:val="FF0000"/>
                <w:sz w:val="22"/>
                <w:szCs w:val="22"/>
                <w:lang w:val="en-AU"/>
              </w:rPr>
            </w:pPr>
          </w:p>
          <w:p w:rsidR="005D5424" w:rsidRPr="00B83CC6" w:rsidRDefault="005D5424" w:rsidP="002769E7">
            <w:pPr>
              <w:rPr>
                <w:rFonts w:ascii="Calibri" w:hAnsi="Calibri" w:cs="Calibri"/>
                <w:color w:val="FF0000"/>
                <w:sz w:val="22"/>
                <w:szCs w:val="22"/>
                <w:lang w:val="en-AU"/>
              </w:rPr>
            </w:pPr>
          </w:p>
          <w:p w:rsidR="002769E7" w:rsidRPr="00B83CC6" w:rsidRDefault="002769E7" w:rsidP="002769E7">
            <w:pPr>
              <w:rPr>
                <w:rFonts w:ascii="Calibri" w:hAnsi="Calibri" w:cs="Calibri"/>
                <w:color w:val="FF0000"/>
                <w:sz w:val="22"/>
                <w:szCs w:val="22"/>
                <w:lang w:val="en-AU"/>
              </w:rPr>
            </w:pPr>
          </w:p>
          <w:p w:rsidR="002769E7" w:rsidRPr="00B83CC6" w:rsidRDefault="002769E7" w:rsidP="002769E7">
            <w:pPr>
              <w:rPr>
                <w:rFonts w:ascii="Calibri" w:hAnsi="Calibri" w:cs="Calibri"/>
                <w:color w:val="FF0000"/>
                <w:sz w:val="22"/>
                <w:szCs w:val="22"/>
                <w:lang w:val="en-AU"/>
              </w:rPr>
            </w:pPr>
          </w:p>
          <w:p w:rsidR="002769E7" w:rsidRDefault="002769E7" w:rsidP="002769E7">
            <w:pPr>
              <w:rPr>
                <w:rFonts w:ascii="Calibri" w:hAnsi="Calibri" w:cs="Calibri"/>
                <w:color w:val="FF0000"/>
                <w:sz w:val="22"/>
                <w:szCs w:val="22"/>
                <w:lang w:val="en-AU"/>
              </w:rPr>
            </w:pPr>
          </w:p>
          <w:p w:rsidR="00726686" w:rsidRPr="00B83CC6" w:rsidRDefault="00726686" w:rsidP="002769E7">
            <w:pPr>
              <w:rPr>
                <w:rFonts w:ascii="Calibri" w:hAnsi="Calibri" w:cs="Calibri"/>
                <w:color w:val="FF0000"/>
                <w:sz w:val="22"/>
                <w:szCs w:val="22"/>
                <w:lang w:val="en-AU"/>
              </w:rPr>
            </w:pPr>
          </w:p>
        </w:tc>
      </w:tr>
      <w:tr w:rsidR="00610082" w:rsidRPr="00B83CC6" w:rsidTr="00E94E20">
        <w:tc>
          <w:tcPr>
            <w:tcW w:w="9072" w:type="dxa"/>
          </w:tcPr>
          <w:p w:rsidR="004C7009" w:rsidRPr="00B83CC6" w:rsidRDefault="005417A7" w:rsidP="005D5424">
            <w:pPr>
              <w:rPr>
                <w:rFonts w:ascii="Calibri" w:hAnsi="Calibri" w:cs="Calibri"/>
                <w:b/>
                <w:color w:val="FF0000"/>
                <w:sz w:val="22"/>
                <w:szCs w:val="22"/>
                <w:lang w:val="en-AU"/>
              </w:rPr>
            </w:pPr>
            <w:r>
              <w:rPr>
                <w:rFonts w:ascii="Calibri" w:hAnsi="Calibri" w:cs="Calibri"/>
                <w:b/>
                <w:color w:val="FF0000"/>
                <w:sz w:val="22"/>
                <w:szCs w:val="22"/>
                <w:lang w:val="en-AU"/>
              </w:rPr>
              <w:t>Total marks ITECH1</w:t>
            </w:r>
            <w:r w:rsidR="004C7009" w:rsidRPr="00B83CC6">
              <w:rPr>
                <w:rFonts w:ascii="Calibri" w:hAnsi="Calibri" w:cs="Calibri"/>
                <w:b/>
                <w:color w:val="FF0000"/>
                <w:sz w:val="22"/>
                <w:szCs w:val="22"/>
                <w:lang w:val="en-AU"/>
              </w:rPr>
              <w:t>005 students</w:t>
            </w:r>
            <w:r w:rsidR="002769E7" w:rsidRPr="00B83CC6">
              <w:rPr>
                <w:rFonts w:ascii="Calibri" w:hAnsi="Calibri" w:cs="Calibri"/>
                <w:b/>
                <w:color w:val="FF0000"/>
                <w:sz w:val="22"/>
                <w:szCs w:val="22"/>
                <w:lang w:val="en-AU"/>
              </w:rPr>
              <w:t>:</w:t>
            </w:r>
          </w:p>
        </w:tc>
        <w:tc>
          <w:tcPr>
            <w:tcW w:w="1134" w:type="dxa"/>
            <w:vAlign w:val="center"/>
          </w:tcPr>
          <w:p w:rsidR="004C7009" w:rsidRPr="00B83CC6" w:rsidRDefault="005441A1">
            <w:pPr>
              <w:jc w:val="right"/>
              <w:rPr>
                <w:rFonts w:ascii="Calibri" w:hAnsi="Calibri" w:cs="Calibri"/>
                <w:b/>
                <w:bCs/>
                <w:color w:val="FF0000"/>
                <w:sz w:val="22"/>
                <w:szCs w:val="22"/>
                <w:highlight w:val="yellow"/>
                <w:lang w:val="en-AU"/>
              </w:rPr>
            </w:pPr>
            <w:r w:rsidRPr="00E33C74">
              <w:rPr>
                <w:rFonts w:ascii="Calibri" w:hAnsi="Calibri" w:cs="Calibri"/>
                <w:b/>
                <w:bCs/>
                <w:color w:val="FF0000"/>
                <w:sz w:val="22"/>
                <w:szCs w:val="22"/>
                <w:lang w:val="en-AU"/>
              </w:rPr>
              <w:t>30</w:t>
            </w:r>
          </w:p>
        </w:tc>
      </w:tr>
      <w:tr w:rsidR="00610082" w:rsidRPr="00B83CC6" w:rsidTr="00E94E20">
        <w:tc>
          <w:tcPr>
            <w:tcW w:w="9072" w:type="dxa"/>
          </w:tcPr>
          <w:p w:rsidR="004C7009" w:rsidRPr="00B83CC6" w:rsidRDefault="004C7009" w:rsidP="005D5424">
            <w:pPr>
              <w:rPr>
                <w:rFonts w:ascii="Calibri" w:hAnsi="Calibri" w:cs="Calibri"/>
                <w:b/>
                <w:color w:val="FF0000"/>
                <w:sz w:val="22"/>
                <w:szCs w:val="22"/>
                <w:lang w:val="en-AU"/>
              </w:rPr>
            </w:pPr>
            <w:r w:rsidRPr="00B83CC6">
              <w:rPr>
                <w:rFonts w:ascii="Calibri" w:hAnsi="Calibri" w:cs="Calibri"/>
                <w:b/>
                <w:color w:val="FF0000"/>
                <w:sz w:val="22"/>
                <w:szCs w:val="22"/>
                <w:lang w:val="en-AU"/>
              </w:rPr>
              <w:t>Total marks</w:t>
            </w:r>
            <w:r w:rsidR="005417A7">
              <w:rPr>
                <w:rFonts w:ascii="Calibri" w:hAnsi="Calibri" w:cs="Calibri"/>
                <w:b/>
                <w:color w:val="FF0000"/>
                <w:sz w:val="22"/>
                <w:szCs w:val="22"/>
                <w:lang w:val="en-AU"/>
              </w:rPr>
              <w:t>TECH5</w:t>
            </w:r>
            <w:r w:rsidRPr="00B83CC6">
              <w:rPr>
                <w:rFonts w:ascii="Calibri" w:hAnsi="Calibri" w:cs="Calibri"/>
                <w:b/>
                <w:color w:val="FF0000"/>
                <w:sz w:val="22"/>
                <w:szCs w:val="22"/>
                <w:lang w:val="en-AU"/>
              </w:rPr>
              <w:t>005 students</w:t>
            </w:r>
            <w:r w:rsidR="002769E7" w:rsidRPr="00B83CC6">
              <w:rPr>
                <w:rFonts w:ascii="Calibri" w:hAnsi="Calibri" w:cs="Calibri"/>
                <w:b/>
                <w:color w:val="FF0000"/>
                <w:sz w:val="22"/>
                <w:szCs w:val="22"/>
                <w:lang w:val="en-AU"/>
              </w:rPr>
              <w:t>:</w:t>
            </w:r>
          </w:p>
        </w:tc>
        <w:tc>
          <w:tcPr>
            <w:tcW w:w="1134" w:type="dxa"/>
            <w:vAlign w:val="center"/>
          </w:tcPr>
          <w:p w:rsidR="004C7009" w:rsidRPr="00B83CC6" w:rsidRDefault="00E33C74" w:rsidP="004511F0">
            <w:pPr>
              <w:jc w:val="right"/>
              <w:rPr>
                <w:rFonts w:ascii="Calibri" w:hAnsi="Calibri" w:cs="Calibri"/>
                <w:b/>
                <w:bCs/>
                <w:color w:val="FF0000"/>
                <w:sz w:val="22"/>
                <w:szCs w:val="22"/>
                <w:highlight w:val="yellow"/>
                <w:lang w:val="en-AU"/>
              </w:rPr>
            </w:pPr>
            <w:r w:rsidRPr="00E33C74">
              <w:rPr>
                <w:rFonts w:ascii="Calibri" w:hAnsi="Calibri" w:cs="Calibri"/>
                <w:b/>
                <w:bCs/>
                <w:color w:val="FF0000"/>
                <w:sz w:val="22"/>
                <w:szCs w:val="22"/>
                <w:lang w:val="en-AU"/>
              </w:rPr>
              <w:t>36</w:t>
            </w:r>
          </w:p>
        </w:tc>
      </w:tr>
      <w:tr w:rsidR="00610082" w:rsidRPr="00B83CC6" w:rsidTr="00E94E20">
        <w:tc>
          <w:tcPr>
            <w:tcW w:w="9072" w:type="dxa"/>
          </w:tcPr>
          <w:p w:rsidR="005D5424" w:rsidRPr="00B83CC6" w:rsidRDefault="005D5424" w:rsidP="00772471">
            <w:pPr>
              <w:rPr>
                <w:rFonts w:ascii="Calibri" w:hAnsi="Calibri" w:cs="Calibri"/>
                <w:b/>
                <w:color w:val="FF0000"/>
                <w:sz w:val="22"/>
                <w:szCs w:val="22"/>
                <w:lang w:val="en-AU"/>
              </w:rPr>
            </w:pPr>
            <w:r w:rsidRPr="00B83CC6">
              <w:rPr>
                <w:rFonts w:ascii="Calibri" w:hAnsi="Calibri" w:cs="Calibri"/>
                <w:b/>
                <w:color w:val="FF0000"/>
                <w:sz w:val="22"/>
                <w:szCs w:val="22"/>
                <w:lang w:val="en-AU"/>
              </w:rPr>
              <w:t xml:space="preserve">Contribution to </w:t>
            </w:r>
            <w:r w:rsidR="002769E7" w:rsidRPr="00B83CC6">
              <w:rPr>
                <w:rFonts w:ascii="Calibri" w:hAnsi="Calibri" w:cs="Calibri"/>
                <w:b/>
                <w:color w:val="FF0000"/>
                <w:sz w:val="22"/>
                <w:szCs w:val="22"/>
                <w:lang w:val="en-AU"/>
              </w:rPr>
              <w:t>total</w:t>
            </w:r>
            <w:r w:rsidRPr="00B83CC6">
              <w:rPr>
                <w:rFonts w:ascii="Calibri" w:hAnsi="Calibri" w:cs="Calibri"/>
                <w:b/>
                <w:color w:val="FF0000"/>
                <w:sz w:val="22"/>
                <w:szCs w:val="22"/>
                <w:lang w:val="en-AU"/>
              </w:rPr>
              <w:t xml:space="preserve"> mark</w:t>
            </w:r>
            <w:r w:rsidR="002769E7" w:rsidRPr="00B83CC6">
              <w:rPr>
                <w:rFonts w:ascii="Calibri" w:hAnsi="Calibri" w:cs="Calibri"/>
                <w:b/>
                <w:color w:val="FF0000"/>
                <w:sz w:val="22"/>
                <w:szCs w:val="22"/>
                <w:lang w:val="en-AU"/>
              </w:rPr>
              <w:t>s</w:t>
            </w:r>
          </w:p>
        </w:tc>
        <w:tc>
          <w:tcPr>
            <w:tcW w:w="1134" w:type="dxa"/>
          </w:tcPr>
          <w:p w:rsidR="005D5424" w:rsidRPr="00B83CC6" w:rsidRDefault="00521258" w:rsidP="005D5424">
            <w:pPr>
              <w:jc w:val="right"/>
              <w:rPr>
                <w:rFonts w:ascii="Calibri" w:hAnsi="Calibri" w:cs="Calibri"/>
                <w:b/>
                <w:color w:val="FF0000"/>
                <w:sz w:val="22"/>
                <w:szCs w:val="22"/>
                <w:lang w:val="en-AU"/>
              </w:rPr>
            </w:pPr>
            <w:r w:rsidRPr="00B83CC6">
              <w:rPr>
                <w:rFonts w:ascii="Calibri" w:hAnsi="Calibri" w:cs="Calibri"/>
                <w:b/>
                <w:color w:val="FF0000"/>
                <w:sz w:val="22"/>
                <w:szCs w:val="22"/>
                <w:lang w:val="en-AU"/>
              </w:rPr>
              <w:t>30</w:t>
            </w:r>
            <w:r w:rsidR="005D5424" w:rsidRPr="00B83CC6">
              <w:rPr>
                <w:rFonts w:ascii="Calibri" w:hAnsi="Calibri" w:cs="Calibri"/>
                <w:b/>
                <w:color w:val="FF0000"/>
                <w:sz w:val="22"/>
                <w:szCs w:val="22"/>
                <w:lang w:val="en-AU"/>
              </w:rPr>
              <w:t>%</w:t>
            </w:r>
          </w:p>
        </w:tc>
      </w:tr>
    </w:tbl>
    <w:p w:rsidR="00C50A84" w:rsidRPr="00726686" w:rsidRDefault="00C50A84" w:rsidP="002769E7">
      <w:pPr>
        <w:pStyle w:val="ListParagraph"/>
        <w:spacing w:line="240" w:lineRule="auto"/>
        <w:ind w:left="0"/>
        <w:contextualSpacing w:val="0"/>
        <w:jc w:val="both"/>
        <w:rPr>
          <w:rFonts w:cs="Calibri"/>
          <w:color w:val="000000"/>
          <w:sz w:val="2"/>
          <w:szCs w:val="2"/>
          <w:lang w:eastAsia="en-AU"/>
        </w:rPr>
      </w:pPr>
    </w:p>
    <w:sectPr w:rsidR="00C50A84" w:rsidRPr="00726686" w:rsidSect="00E94E20">
      <w:headerReference w:type="default" r:id="rId7"/>
      <w:footerReference w:type="default" r:id="rId8"/>
      <w:pgSz w:w="11907" w:h="16840" w:code="9"/>
      <w:pgMar w:top="567" w:right="851" w:bottom="567" w:left="85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56C" w:rsidRDefault="006B756C" w:rsidP="00207D96">
      <w:r>
        <w:separator/>
      </w:r>
    </w:p>
  </w:endnote>
  <w:endnote w:type="continuationSeparator" w:id="0">
    <w:p w:rsidR="006B756C" w:rsidRDefault="006B756C" w:rsidP="00207D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A5E" w:rsidRDefault="007A2DED">
    <w:pPr>
      <w:pStyle w:val="Footer"/>
      <w:jc w:val="right"/>
    </w:pPr>
    <w:r>
      <w:fldChar w:fldCharType="begin"/>
    </w:r>
    <w:r w:rsidR="00150A5E">
      <w:instrText xml:space="preserve"> PAGE   \* MERGEFORMAT </w:instrText>
    </w:r>
    <w:r>
      <w:fldChar w:fldCharType="separate"/>
    </w:r>
    <w:r w:rsidR="00940BFA">
      <w:rPr>
        <w:noProof/>
      </w:rPr>
      <w:t>6</w:t>
    </w:r>
    <w:r>
      <w:rPr>
        <w:noProof/>
      </w:rPr>
      <w:fldChar w:fldCharType="end"/>
    </w:r>
  </w:p>
  <w:p w:rsidR="00150A5E" w:rsidRDefault="00150A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56C" w:rsidRDefault="006B756C" w:rsidP="00207D96">
      <w:r>
        <w:separator/>
      </w:r>
    </w:p>
  </w:footnote>
  <w:footnote w:type="continuationSeparator" w:id="0">
    <w:p w:rsidR="006B756C" w:rsidRDefault="006B756C" w:rsidP="00207D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37" w:type="dxa"/>
      <w:jc w:val="center"/>
      <w:tblInd w:w="-102" w:type="dxa"/>
      <w:tblLook w:val="00A0"/>
    </w:tblPr>
    <w:tblGrid>
      <w:gridCol w:w="10137"/>
    </w:tblGrid>
    <w:tr w:rsidR="00150A5E" w:rsidRPr="00C562DC" w:rsidTr="003B1E9E">
      <w:trPr>
        <w:trHeight w:val="397"/>
        <w:jc w:val="center"/>
      </w:trPr>
      <w:tc>
        <w:tcPr>
          <w:tcW w:w="10137" w:type="dxa"/>
          <w:vAlign w:val="center"/>
        </w:tcPr>
        <w:tbl>
          <w:tblPr>
            <w:tblW w:w="9889" w:type="dxa"/>
            <w:tblLook w:val="04A0"/>
          </w:tblPr>
          <w:tblGrid>
            <w:gridCol w:w="5863"/>
            <w:gridCol w:w="4026"/>
          </w:tblGrid>
          <w:tr w:rsidR="00150A5E" w:rsidRPr="007F5D83" w:rsidTr="00150A5E">
            <w:tc>
              <w:tcPr>
                <w:tcW w:w="5863" w:type="dxa"/>
                <w:vAlign w:val="center"/>
              </w:tcPr>
              <w:p w:rsidR="00150A5E" w:rsidRPr="007F5D83" w:rsidRDefault="00150A5E" w:rsidP="00150A5E">
                <w:pPr>
                  <w:pStyle w:val="Header"/>
                  <w:rPr>
                    <w:rFonts w:ascii="Arial" w:hAnsi="Arial" w:cs="Arial"/>
                    <w:b/>
                    <w:color w:val="244061" w:themeColor="accent1" w:themeShade="80"/>
                    <w:sz w:val="48"/>
                    <w:szCs w:val="48"/>
                  </w:rPr>
                </w:pPr>
                <w:r w:rsidRPr="007F5D83">
                  <w:rPr>
                    <w:noProof/>
                    <w:color w:val="244061" w:themeColor="accent1" w:themeShade="80"/>
                    <w:lang w:val="en-IN" w:eastAsia="en-IN"/>
                  </w:rPr>
                  <w:drawing>
                    <wp:anchor distT="0" distB="0" distL="114300" distR="114300" simplePos="0" relativeHeight="251659264" behindDoc="1" locked="0" layoutInCell="1" allowOverlap="1">
                      <wp:simplePos x="0" y="0"/>
                      <wp:positionH relativeFrom="column">
                        <wp:posOffset>-738505</wp:posOffset>
                      </wp:positionH>
                      <wp:positionV relativeFrom="page">
                        <wp:posOffset>-448310</wp:posOffset>
                      </wp:positionV>
                      <wp:extent cx="7559675" cy="1079500"/>
                      <wp:effectExtent l="0" t="0" r="3175" b="6350"/>
                      <wp:wrapNone/>
                      <wp:docPr id="1" name="Picture 1" descr="FedU_A4_10mm_colourBG_300ppi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dU_A4_10mm_colourBG_300ppi_header.jpg"/>
                              <pic:cNvPicPr/>
                            </pic:nvPicPr>
                            <pic:blipFill>
                              <a:blip r:embed="rId1"/>
                              <a:stretch>
                                <a:fillRect/>
                              </a:stretch>
                            </pic:blipFill>
                            <pic:spPr>
                              <a:xfrm>
                                <a:off x="0" y="0"/>
                                <a:ext cx="7559675" cy="1079500"/>
                              </a:xfrm>
                              <a:prstGeom prst="rect">
                                <a:avLst/>
                              </a:prstGeom>
                            </pic:spPr>
                          </pic:pic>
                        </a:graphicData>
                      </a:graphic>
                    </wp:anchor>
                  </w:drawing>
                </w:r>
                <w:r>
                  <w:rPr>
                    <w:rFonts w:ascii="Arial" w:hAnsi="Arial" w:cs="Arial"/>
                    <w:b/>
                    <w:color w:val="244061" w:themeColor="accent1" w:themeShade="80"/>
                    <w:sz w:val="48"/>
                    <w:szCs w:val="48"/>
                  </w:rPr>
                  <w:t>Assignment</w:t>
                </w:r>
              </w:p>
              <w:p w:rsidR="00150A5E" w:rsidRPr="007F5D83" w:rsidRDefault="00150A5E" w:rsidP="00150A5E">
                <w:pPr>
                  <w:pStyle w:val="Default"/>
                  <w:rPr>
                    <w:color w:val="244061" w:themeColor="accent1" w:themeShade="80"/>
                    <w:sz w:val="28"/>
                    <w:szCs w:val="28"/>
                  </w:rPr>
                </w:pPr>
                <w:r w:rsidRPr="007F5D83">
                  <w:rPr>
                    <w:color w:val="244061" w:themeColor="accent1" w:themeShade="80"/>
                    <w:sz w:val="20"/>
                    <w:szCs w:val="28"/>
                  </w:rPr>
                  <w:t>School of Science, Information Technology and Engineering</w:t>
                </w:r>
              </w:p>
            </w:tc>
            <w:tc>
              <w:tcPr>
                <w:tcW w:w="4026" w:type="dxa"/>
                <w:vAlign w:val="center"/>
              </w:tcPr>
              <w:p w:rsidR="00150A5E" w:rsidRPr="007F5D83" w:rsidRDefault="00150A5E" w:rsidP="00150A5E">
                <w:pPr>
                  <w:pStyle w:val="Header"/>
                  <w:jc w:val="right"/>
                  <w:rPr>
                    <w:rFonts w:ascii="Arial" w:hAnsi="Arial" w:cs="Arial"/>
                    <w:color w:val="244061" w:themeColor="accent1" w:themeShade="80"/>
                  </w:rPr>
                </w:pPr>
              </w:p>
            </w:tc>
          </w:tr>
        </w:tbl>
        <w:p w:rsidR="00150A5E" w:rsidRPr="0072513B" w:rsidRDefault="00150A5E" w:rsidP="005D5424">
          <w:pPr>
            <w:outlineLvl w:val="0"/>
            <w:rPr>
              <w:rFonts w:ascii="Arial" w:hAnsi="Arial" w:cs="Arial"/>
              <w:color w:val="1F497D"/>
            </w:rPr>
          </w:pPr>
        </w:p>
      </w:tc>
    </w:tr>
    <w:tr w:rsidR="00150A5E" w:rsidRPr="00C562DC" w:rsidTr="00E94E20">
      <w:trPr>
        <w:trHeight w:val="162"/>
        <w:jc w:val="center"/>
      </w:trPr>
      <w:tc>
        <w:tcPr>
          <w:tcW w:w="10137" w:type="dxa"/>
        </w:tcPr>
        <w:p w:rsidR="00150A5E" w:rsidRPr="0072513B" w:rsidRDefault="00150A5E" w:rsidP="005D5424">
          <w:pPr>
            <w:pStyle w:val="Header"/>
            <w:rPr>
              <w:noProof/>
              <w:color w:val="1F497D"/>
            </w:rPr>
          </w:pPr>
        </w:p>
      </w:tc>
    </w:tr>
    <w:tr w:rsidR="00150A5E" w:rsidRPr="00C562DC" w:rsidTr="00E94E20">
      <w:trPr>
        <w:trHeight w:hRule="exact" w:val="307"/>
        <w:jc w:val="center"/>
      </w:trPr>
      <w:tc>
        <w:tcPr>
          <w:tcW w:w="10137" w:type="dxa"/>
          <w:tcBorders>
            <w:bottom w:val="single" w:sz="4" w:space="0" w:color="auto"/>
          </w:tcBorders>
        </w:tcPr>
        <w:p w:rsidR="00150A5E" w:rsidRPr="00C562DC" w:rsidRDefault="00150A5E" w:rsidP="00783466">
          <w:pPr>
            <w:pStyle w:val="Header"/>
            <w:rPr>
              <w:rFonts w:ascii="Arial" w:hAnsi="Arial" w:cs="Arial"/>
              <w:noProof/>
            </w:rPr>
          </w:pPr>
          <w:r>
            <w:rPr>
              <w:rFonts w:ascii="Cambria" w:hAnsi="Cambria" w:cs="Cambria"/>
              <w:color w:val="244061" w:themeColor="accent1" w:themeShade="80"/>
              <w:sz w:val="28"/>
              <w:szCs w:val="28"/>
              <w:lang w:val="en-AU" w:eastAsia="en-AU"/>
            </w:rPr>
            <w:t>ITECH</w:t>
          </w:r>
          <w:r w:rsidRPr="009C439D">
            <w:rPr>
              <w:rFonts w:ascii="Cambria" w:hAnsi="Cambria" w:cs="Cambria"/>
              <w:color w:val="244061" w:themeColor="accent1" w:themeShade="80"/>
              <w:sz w:val="28"/>
              <w:szCs w:val="28"/>
              <w:lang w:val="en-AU" w:eastAsia="en-AU"/>
            </w:rPr>
            <w:t>1005-5005</w:t>
          </w:r>
          <w:r>
            <w:rPr>
              <w:rFonts w:ascii="Cambria" w:hAnsi="Cambria" w:cs="Cambria"/>
              <w:color w:val="244061" w:themeColor="accent1" w:themeShade="80"/>
              <w:sz w:val="28"/>
              <w:szCs w:val="28"/>
              <w:lang w:val="en-AU" w:eastAsia="en-AU"/>
            </w:rPr>
            <w:t>:</w:t>
          </w:r>
          <w:r w:rsidRPr="009C439D">
            <w:rPr>
              <w:rFonts w:ascii="Cambria" w:hAnsi="Cambria" w:cs="Cambria"/>
              <w:color w:val="244061" w:themeColor="accent1" w:themeShade="80"/>
              <w:sz w:val="28"/>
              <w:szCs w:val="28"/>
              <w:lang w:val="en-AU" w:eastAsia="en-AU"/>
            </w:rPr>
            <w:t xml:space="preserve"> Business Information Systems</w:t>
          </w:r>
        </w:p>
      </w:tc>
    </w:tr>
  </w:tbl>
  <w:p w:rsidR="00150A5E" w:rsidRDefault="00150A5E" w:rsidP="005E7E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270FE"/>
    <w:multiLevelType w:val="hybridMultilevel"/>
    <w:tmpl w:val="F4A870E4"/>
    <w:lvl w:ilvl="0" w:tplc="3416A170">
      <w:start w:val="1"/>
      <w:numFmt w:val="lowerLetter"/>
      <w:lvlText w:val="%1."/>
      <w:lvlJc w:val="left"/>
      <w:pPr>
        <w:ind w:left="720" w:hanging="360"/>
      </w:pPr>
      <w:rPr>
        <w:rFonts w:hint="default"/>
        <w:color w:val="auto"/>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0094208"/>
    <w:multiLevelType w:val="hybridMultilevel"/>
    <w:tmpl w:val="02C466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3EC29C1"/>
    <w:multiLevelType w:val="hybridMultilevel"/>
    <w:tmpl w:val="F3802AC8"/>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3">
    <w:nsid w:val="38217D99"/>
    <w:multiLevelType w:val="hybridMultilevel"/>
    <w:tmpl w:val="7122847C"/>
    <w:lvl w:ilvl="0" w:tplc="0C090019">
      <w:start w:val="1"/>
      <w:numFmt w:val="lowerLetter"/>
      <w:lvlText w:val="%1."/>
      <w:lvlJc w:val="left"/>
      <w:pPr>
        <w:ind w:left="1080" w:hanging="720"/>
      </w:pPr>
      <w:rPr>
        <w:rFonts w:hint="default"/>
      </w:rPr>
    </w:lvl>
    <w:lvl w:ilvl="1" w:tplc="0D4EC060">
      <w:numFmt w:val="bullet"/>
      <w:lvlText w:val="•"/>
      <w:lvlJc w:val="left"/>
      <w:pPr>
        <w:ind w:left="1440" w:hanging="360"/>
      </w:pPr>
      <w:rPr>
        <w:rFonts w:ascii="Calibri" w:eastAsia="Times New Roman" w:hAnsi="Calibri" w:cs="Calibri" w:hint="default"/>
        <w:i w:val="0"/>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383F7A3B"/>
    <w:multiLevelType w:val="hybridMultilevel"/>
    <w:tmpl w:val="B294523A"/>
    <w:lvl w:ilvl="0" w:tplc="A956CEDC">
      <w:start w:val="1"/>
      <w:numFmt w:val="decimal"/>
      <w:lvlText w:val="%1."/>
      <w:lvlJc w:val="left"/>
      <w:pPr>
        <w:ind w:left="720" w:hanging="360"/>
      </w:pPr>
      <w:rPr>
        <w:rFonts w:hint="default"/>
        <w:color w:val="auto"/>
        <w:sz w:val="24"/>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B590C39"/>
    <w:multiLevelType w:val="hybridMultilevel"/>
    <w:tmpl w:val="FEE8C9B4"/>
    <w:lvl w:ilvl="0" w:tplc="A4B654D4">
      <w:start w:val="1"/>
      <w:numFmt w:val="lowerLetter"/>
      <w:lvlText w:val="%1."/>
      <w:lvlJc w:val="left"/>
      <w:pPr>
        <w:ind w:left="720" w:hanging="360"/>
      </w:pPr>
      <w:rPr>
        <w:rFonts w:hint="default"/>
        <w:color w:val="auto"/>
        <w:sz w:val="2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FEE4C1D"/>
    <w:multiLevelType w:val="hybridMultilevel"/>
    <w:tmpl w:val="4F34F2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56D2A4D"/>
    <w:multiLevelType w:val="hybridMultilevel"/>
    <w:tmpl w:val="20DAA370"/>
    <w:lvl w:ilvl="0" w:tplc="0D4EC060">
      <w:numFmt w:val="bullet"/>
      <w:lvlText w:val="•"/>
      <w:lvlJc w:val="left"/>
      <w:pPr>
        <w:ind w:left="720" w:hanging="360"/>
      </w:pPr>
      <w:rPr>
        <w:rFonts w:ascii="Calibri" w:eastAsia="Times New Roman" w:hAnsi="Calibri" w:cs="Calibri" w:hint="default"/>
        <w:i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A3525BB"/>
    <w:multiLevelType w:val="hybridMultilevel"/>
    <w:tmpl w:val="FA24BAD6"/>
    <w:lvl w:ilvl="0" w:tplc="A956CEDC">
      <w:start w:val="1"/>
      <w:numFmt w:val="decimal"/>
      <w:lvlText w:val="%1."/>
      <w:lvlJc w:val="left"/>
      <w:pPr>
        <w:ind w:left="720" w:hanging="360"/>
      </w:pPr>
      <w:rPr>
        <w:rFonts w:hint="default"/>
        <w:color w:val="auto"/>
        <w:sz w:val="24"/>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FD31DB7"/>
    <w:multiLevelType w:val="hybridMultilevel"/>
    <w:tmpl w:val="3FA06A12"/>
    <w:lvl w:ilvl="0" w:tplc="2EF84F9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1EF7CF2"/>
    <w:multiLevelType w:val="hybridMultilevel"/>
    <w:tmpl w:val="157822D6"/>
    <w:lvl w:ilvl="0" w:tplc="0C090019">
      <w:start w:val="1"/>
      <w:numFmt w:val="lowerLetter"/>
      <w:lvlText w:val="%1."/>
      <w:lvlJc w:val="left"/>
      <w:pPr>
        <w:ind w:left="1080" w:hanging="720"/>
      </w:pPr>
      <w:rPr>
        <w:rFonts w:hint="default"/>
      </w:rPr>
    </w:lvl>
    <w:lvl w:ilvl="1" w:tplc="0D4EC060">
      <w:numFmt w:val="bullet"/>
      <w:lvlText w:val="•"/>
      <w:lvlJc w:val="left"/>
      <w:pPr>
        <w:ind w:left="1440" w:hanging="360"/>
      </w:pPr>
      <w:rPr>
        <w:rFonts w:ascii="Calibri" w:eastAsia="Times New Roman" w:hAnsi="Calibri" w:cs="Calibri" w:hint="default"/>
        <w:i w:val="0"/>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605145E7"/>
    <w:multiLevelType w:val="hybridMultilevel"/>
    <w:tmpl w:val="09763D06"/>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619B3165"/>
    <w:multiLevelType w:val="hybridMultilevel"/>
    <w:tmpl w:val="BD5CF188"/>
    <w:lvl w:ilvl="0" w:tplc="B64C23A6">
      <w:start w:val="1"/>
      <w:numFmt w:val="lowerLetter"/>
      <w:lvlText w:val="%1."/>
      <w:lvlJc w:val="left"/>
      <w:pPr>
        <w:ind w:left="720" w:hanging="360"/>
      </w:pPr>
      <w:rPr>
        <w:rFonts w:hint="default"/>
        <w:color w:val="auto"/>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6DF818F2"/>
    <w:multiLevelType w:val="hybridMultilevel"/>
    <w:tmpl w:val="7EB6AC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1D828F6"/>
    <w:multiLevelType w:val="hybridMultilevel"/>
    <w:tmpl w:val="50681B2E"/>
    <w:lvl w:ilvl="0" w:tplc="0C090019">
      <w:start w:val="1"/>
      <w:numFmt w:val="lowerLetter"/>
      <w:lvlText w:val="%1."/>
      <w:lvlJc w:val="left"/>
      <w:pPr>
        <w:ind w:left="1080" w:hanging="72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8"/>
  </w:num>
  <w:num w:numId="5">
    <w:abstractNumId w:val="12"/>
  </w:num>
  <w:num w:numId="6">
    <w:abstractNumId w:val="14"/>
  </w:num>
  <w:num w:numId="7">
    <w:abstractNumId w:val="11"/>
  </w:num>
  <w:num w:numId="8">
    <w:abstractNumId w:val="1"/>
  </w:num>
  <w:num w:numId="9">
    <w:abstractNumId w:val="13"/>
  </w:num>
  <w:num w:numId="10">
    <w:abstractNumId w:val="6"/>
  </w:num>
  <w:num w:numId="11">
    <w:abstractNumId w:val="0"/>
  </w:num>
  <w:num w:numId="12">
    <w:abstractNumId w:val="5"/>
  </w:num>
  <w:num w:numId="13">
    <w:abstractNumId w:val="2"/>
  </w:num>
  <w:num w:numId="14">
    <w:abstractNumId w:val="9"/>
  </w:num>
  <w:num w:numId="15">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567"/>
  <w:characterSpacingControl w:val="doNotCompress"/>
  <w:hdrShapeDefaults>
    <o:shapedefaults v:ext="edit" spidmax="13314">
      <o:colormru v:ext="edit" colors="#cff"/>
    </o:shapedefaults>
  </w:hdrShapeDefaults>
  <w:footnotePr>
    <w:footnote w:id="-1"/>
    <w:footnote w:id="0"/>
  </w:footnotePr>
  <w:endnotePr>
    <w:endnote w:id="-1"/>
    <w:endnote w:id="0"/>
  </w:endnotePr>
  <w:compat/>
  <w:rsids>
    <w:rsidRoot w:val="00F125A1"/>
    <w:rsid w:val="00003AF8"/>
    <w:rsid w:val="00022EAB"/>
    <w:rsid w:val="000303EF"/>
    <w:rsid w:val="000316DB"/>
    <w:rsid w:val="00031E80"/>
    <w:rsid w:val="00032D5F"/>
    <w:rsid w:val="00034012"/>
    <w:rsid w:val="00036A3F"/>
    <w:rsid w:val="00036DE0"/>
    <w:rsid w:val="000441E8"/>
    <w:rsid w:val="00050785"/>
    <w:rsid w:val="00053A4E"/>
    <w:rsid w:val="000561F7"/>
    <w:rsid w:val="0005687C"/>
    <w:rsid w:val="00063B7A"/>
    <w:rsid w:val="000640A8"/>
    <w:rsid w:val="00065545"/>
    <w:rsid w:val="00085BD4"/>
    <w:rsid w:val="000905F7"/>
    <w:rsid w:val="00090C6C"/>
    <w:rsid w:val="00093A79"/>
    <w:rsid w:val="00097CA7"/>
    <w:rsid w:val="000A47ED"/>
    <w:rsid w:val="000B06A1"/>
    <w:rsid w:val="000B58D4"/>
    <w:rsid w:val="000B62DA"/>
    <w:rsid w:val="000C01DE"/>
    <w:rsid w:val="000C24BB"/>
    <w:rsid w:val="000C537D"/>
    <w:rsid w:val="000C72A9"/>
    <w:rsid w:val="000E0548"/>
    <w:rsid w:val="000E0715"/>
    <w:rsid w:val="000E3553"/>
    <w:rsid w:val="000E6521"/>
    <w:rsid w:val="000E7A8B"/>
    <w:rsid w:val="001034DA"/>
    <w:rsid w:val="001038AC"/>
    <w:rsid w:val="00105AC2"/>
    <w:rsid w:val="00106F1A"/>
    <w:rsid w:val="00124864"/>
    <w:rsid w:val="00131808"/>
    <w:rsid w:val="001364EC"/>
    <w:rsid w:val="00137BBF"/>
    <w:rsid w:val="001406BB"/>
    <w:rsid w:val="00141C20"/>
    <w:rsid w:val="00141DF2"/>
    <w:rsid w:val="0014258D"/>
    <w:rsid w:val="00150A5E"/>
    <w:rsid w:val="00151847"/>
    <w:rsid w:val="001527D1"/>
    <w:rsid w:val="00153C98"/>
    <w:rsid w:val="00156662"/>
    <w:rsid w:val="00160E56"/>
    <w:rsid w:val="0016146F"/>
    <w:rsid w:val="00167C56"/>
    <w:rsid w:val="00170CB2"/>
    <w:rsid w:val="00175E47"/>
    <w:rsid w:val="001766D6"/>
    <w:rsid w:val="0018054A"/>
    <w:rsid w:val="00180E6C"/>
    <w:rsid w:val="00183F21"/>
    <w:rsid w:val="00192FB2"/>
    <w:rsid w:val="001A07A4"/>
    <w:rsid w:val="001A2827"/>
    <w:rsid w:val="001A5A90"/>
    <w:rsid w:val="001A5E4A"/>
    <w:rsid w:val="001A6FAB"/>
    <w:rsid w:val="001B11B8"/>
    <w:rsid w:val="001B6B02"/>
    <w:rsid w:val="001C1910"/>
    <w:rsid w:val="001D0CE0"/>
    <w:rsid w:val="001D1D9E"/>
    <w:rsid w:val="001D1F6D"/>
    <w:rsid w:val="001D5556"/>
    <w:rsid w:val="001E25AE"/>
    <w:rsid w:val="001F1BEE"/>
    <w:rsid w:val="001F2F07"/>
    <w:rsid w:val="001F538E"/>
    <w:rsid w:val="00205E6A"/>
    <w:rsid w:val="00207D96"/>
    <w:rsid w:val="002105D2"/>
    <w:rsid w:val="00215F59"/>
    <w:rsid w:val="00221472"/>
    <w:rsid w:val="00221CC6"/>
    <w:rsid w:val="002226B5"/>
    <w:rsid w:val="00224812"/>
    <w:rsid w:val="00230728"/>
    <w:rsid w:val="00234110"/>
    <w:rsid w:val="00235B16"/>
    <w:rsid w:val="00247F64"/>
    <w:rsid w:val="0025434D"/>
    <w:rsid w:val="00254D4A"/>
    <w:rsid w:val="00256CDD"/>
    <w:rsid w:val="002623EF"/>
    <w:rsid w:val="00263FED"/>
    <w:rsid w:val="0026469D"/>
    <w:rsid w:val="002726BD"/>
    <w:rsid w:val="0027670F"/>
    <w:rsid w:val="002769E7"/>
    <w:rsid w:val="0028105B"/>
    <w:rsid w:val="002849B0"/>
    <w:rsid w:val="002868AB"/>
    <w:rsid w:val="00291CB8"/>
    <w:rsid w:val="00291D8E"/>
    <w:rsid w:val="0029352D"/>
    <w:rsid w:val="00294933"/>
    <w:rsid w:val="002A0E7F"/>
    <w:rsid w:val="002A1974"/>
    <w:rsid w:val="002A3364"/>
    <w:rsid w:val="002A4A4D"/>
    <w:rsid w:val="002A7C31"/>
    <w:rsid w:val="002B0AD3"/>
    <w:rsid w:val="002B1576"/>
    <w:rsid w:val="002C7752"/>
    <w:rsid w:val="002D3438"/>
    <w:rsid w:val="002D7DA3"/>
    <w:rsid w:val="002F18EF"/>
    <w:rsid w:val="002F317A"/>
    <w:rsid w:val="002F3813"/>
    <w:rsid w:val="0031147B"/>
    <w:rsid w:val="00311AD0"/>
    <w:rsid w:val="00315E1C"/>
    <w:rsid w:val="00323A82"/>
    <w:rsid w:val="00324CA6"/>
    <w:rsid w:val="00326249"/>
    <w:rsid w:val="0032745D"/>
    <w:rsid w:val="00334FB6"/>
    <w:rsid w:val="003357A2"/>
    <w:rsid w:val="0034219A"/>
    <w:rsid w:val="00342B2B"/>
    <w:rsid w:val="00353826"/>
    <w:rsid w:val="00357699"/>
    <w:rsid w:val="00362BAA"/>
    <w:rsid w:val="00366C82"/>
    <w:rsid w:val="003757FE"/>
    <w:rsid w:val="003845A4"/>
    <w:rsid w:val="003847BD"/>
    <w:rsid w:val="003859FB"/>
    <w:rsid w:val="00386D48"/>
    <w:rsid w:val="00396CA3"/>
    <w:rsid w:val="003B1E9E"/>
    <w:rsid w:val="003B7B19"/>
    <w:rsid w:val="003C0776"/>
    <w:rsid w:val="003C1D29"/>
    <w:rsid w:val="003C220F"/>
    <w:rsid w:val="003C48F2"/>
    <w:rsid w:val="003D640A"/>
    <w:rsid w:val="003E6A5D"/>
    <w:rsid w:val="003F08C1"/>
    <w:rsid w:val="003F1A31"/>
    <w:rsid w:val="003F37FB"/>
    <w:rsid w:val="003F7557"/>
    <w:rsid w:val="004004EF"/>
    <w:rsid w:val="00412C35"/>
    <w:rsid w:val="0041405C"/>
    <w:rsid w:val="004218D9"/>
    <w:rsid w:val="004308CC"/>
    <w:rsid w:val="00430F29"/>
    <w:rsid w:val="004314E2"/>
    <w:rsid w:val="00432E39"/>
    <w:rsid w:val="004355C5"/>
    <w:rsid w:val="00435D9E"/>
    <w:rsid w:val="004474C8"/>
    <w:rsid w:val="00450755"/>
    <w:rsid w:val="00450D3E"/>
    <w:rsid w:val="00451001"/>
    <w:rsid w:val="004511F0"/>
    <w:rsid w:val="0046076E"/>
    <w:rsid w:val="0046534C"/>
    <w:rsid w:val="004706FC"/>
    <w:rsid w:val="00471084"/>
    <w:rsid w:val="00472B31"/>
    <w:rsid w:val="00473306"/>
    <w:rsid w:val="00473993"/>
    <w:rsid w:val="0048384C"/>
    <w:rsid w:val="0048560E"/>
    <w:rsid w:val="00490525"/>
    <w:rsid w:val="00491092"/>
    <w:rsid w:val="00491D6D"/>
    <w:rsid w:val="004A4303"/>
    <w:rsid w:val="004A6192"/>
    <w:rsid w:val="004B1848"/>
    <w:rsid w:val="004B4443"/>
    <w:rsid w:val="004B4604"/>
    <w:rsid w:val="004B5779"/>
    <w:rsid w:val="004B5A81"/>
    <w:rsid w:val="004C0427"/>
    <w:rsid w:val="004C04EE"/>
    <w:rsid w:val="004C1F9D"/>
    <w:rsid w:val="004C36C4"/>
    <w:rsid w:val="004C4343"/>
    <w:rsid w:val="004C499A"/>
    <w:rsid w:val="004C7009"/>
    <w:rsid w:val="004D0A7C"/>
    <w:rsid w:val="004D1D70"/>
    <w:rsid w:val="004D3E1B"/>
    <w:rsid w:val="004D7088"/>
    <w:rsid w:val="004E1A93"/>
    <w:rsid w:val="004E3679"/>
    <w:rsid w:val="004E6317"/>
    <w:rsid w:val="004F3662"/>
    <w:rsid w:val="004F6E1C"/>
    <w:rsid w:val="0050053D"/>
    <w:rsid w:val="005014C9"/>
    <w:rsid w:val="0050231A"/>
    <w:rsid w:val="00502793"/>
    <w:rsid w:val="00512D83"/>
    <w:rsid w:val="00514DD9"/>
    <w:rsid w:val="00516147"/>
    <w:rsid w:val="00521258"/>
    <w:rsid w:val="00523C4A"/>
    <w:rsid w:val="00526978"/>
    <w:rsid w:val="0052769E"/>
    <w:rsid w:val="00531C29"/>
    <w:rsid w:val="00534FA3"/>
    <w:rsid w:val="00537561"/>
    <w:rsid w:val="0054047A"/>
    <w:rsid w:val="00540F80"/>
    <w:rsid w:val="005417A7"/>
    <w:rsid w:val="00541949"/>
    <w:rsid w:val="005441A1"/>
    <w:rsid w:val="0054489C"/>
    <w:rsid w:val="00551471"/>
    <w:rsid w:val="00554FD4"/>
    <w:rsid w:val="0055506F"/>
    <w:rsid w:val="0055681D"/>
    <w:rsid w:val="005571F8"/>
    <w:rsid w:val="0056244C"/>
    <w:rsid w:val="00562A95"/>
    <w:rsid w:val="00562B60"/>
    <w:rsid w:val="0056711E"/>
    <w:rsid w:val="00571808"/>
    <w:rsid w:val="005A42C5"/>
    <w:rsid w:val="005A60C4"/>
    <w:rsid w:val="005A7793"/>
    <w:rsid w:val="005B4F00"/>
    <w:rsid w:val="005B5CBD"/>
    <w:rsid w:val="005C0E23"/>
    <w:rsid w:val="005C1873"/>
    <w:rsid w:val="005C3050"/>
    <w:rsid w:val="005C39C5"/>
    <w:rsid w:val="005C5FCD"/>
    <w:rsid w:val="005D1BFD"/>
    <w:rsid w:val="005D3E73"/>
    <w:rsid w:val="005D4C83"/>
    <w:rsid w:val="005D5424"/>
    <w:rsid w:val="005E061D"/>
    <w:rsid w:val="005E10D3"/>
    <w:rsid w:val="005E2A32"/>
    <w:rsid w:val="005E7EB5"/>
    <w:rsid w:val="005F5900"/>
    <w:rsid w:val="005F7F4F"/>
    <w:rsid w:val="00610082"/>
    <w:rsid w:val="00610416"/>
    <w:rsid w:val="00612AED"/>
    <w:rsid w:val="00612E34"/>
    <w:rsid w:val="00621B35"/>
    <w:rsid w:val="006226A1"/>
    <w:rsid w:val="00635DCF"/>
    <w:rsid w:val="0063675E"/>
    <w:rsid w:val="00641DAC"/>
    <w:rsid w:val="00647729"/>
    <w:rsid w:val="00650860"/>
    <w:rsid w:val="00655838"/>
    <w:rsid w:val="006613EA"/>
    <w:rsid w:val="00661A17"/>
    <w:rsid w:val="0066378B"/>
    <w:rsid w:val="00665110"/>
    <w:rsid w:val="006660F6"/>
    <w:rsid w:val="006811B6"/>
    <w:rsid w:val="00682BDA"/>
    <w:rsid w:val="006839F0"/>
    <w:rsid w:val="00685310"/>
    <w:rsid w:val="006868AE"/>
    <w:rsid w:val="00687AA0"/>
    <w:rsid w:val="00695650"/>
    <w:rsid w:val="006A0063"/>
    <w:rsid w:val="006A19F7"/>
    <w:rsid w:val="006A3CFF"/>
    <w:rsid w:val="006A7E75"/>
    <w:rsid w:val="006B1B02"/>
    <w:rsid w:val="006B4A60"/>
    <w:rsid w:val="006B659C"/>
    <w:rsid w:val="006B756C"/>
    <w:rsid w:val="006C33FF"/>
    <w:rsid w:val="006C70B2"/>
    <w:rsid w:val="006C74BE"/>
    <w:rsid w:val="006D0204"/>
    <w:rsid w:val="006E11D1"/>
    <w:rsid w:val="006E1869"/>
    <w:rsid w:val="006E2E34"/>
    <w:rsid w:val="006E3424"/>
    <w:rsid w:val="006E75E2"/>
    <w:rsid w:val="006F0C9F"/>
    <w:rsid w:val="006F265D"/>
    <w:rsid w:val="006F5933"/>
    <w:rsid w:val="006F599A"/>
    <w:rsid w:val="00704A2F"/>
    <w:rsid w:val="0071370F"/>
    <w:rsid w:val="007140CF"/>
    <w:rsid w:val="0071442C"/>
    <w:rsid w:val="0071550C"/>
    <w:rsid w:val="00716350"/>
    <w:rsid w:val="0072513B"/>
    <w:rsid w:val="007251AD"/>
    <w:rsid w:val="00725A72"/>
    <w:rsid w:val="00726686"/>
    <w:rsid w:val="00727EA4"/>
    <w:rsid w:val="0073334E"/>
    <w:rsid w:val="00742579"/>
    <w:rsid w:val="0074286D"/>
    <w:rsid w:val="00743304"/>
    <w:rsid w:val="007451E1"/>
    <w:rsid w:val="00746ED6"/>
    <w:rsid w:val="00755C83"/>
    <w:rsid w:val="007635CC"/>
    <w:rsid w:val="00763614"/>
    <w:rsid w:val="007648CC"/>
    <w:rsid w:val="00766109"/>
    <w:rsid w:val="00767B3E"/>
    <w:rsid w:val="007708B7"/>
    <w:rsid w:val="00772471"/>
    <w:rsid w:val="00772998"/>
    <w:rsid w:val="00775409"/>
    <w:rsid w:val="00777449"/>
    <w:rsid w:val="00777D69"/>
    <w:rsid w:val="00783466"/>
    <w:rsid w:val="00786028"/>
    <w:rsid w:val="007876AE"/>
    <w:rsid w:val="00793615"/>
    <w:rsid w:val="007A2DED"/>
    <w:rsid w:val="007A44BE"/>
    <w:rsid w:val="007B3BFB"/>
    <w:rsid w:val="007B5159"/>
    <w:rsid w:val="007B51FF"/>
    <w:rsid w:val="007B547E"/>
    <w:rsid w:val="007B5A3C"/>
    <w:rsid w:val="007B5E91"/>
    <w:rsid w:val="007B78F3"/>
    <w:rsid w:val="007C31B4"/>
    <w:rsid w:val="007C7586"/>
    <w:rsid w:val="007D0EB5"/>
    <w:rsid w:val="007D1CBC"/>
    <w:rsid w:val="007D2F08"/>
    <w:rsid w:val="007D5FCF"/>
    <w:rsid w:val="007E4D97"/>
    <w:rsid w:val="007E4EB7"/>
    <w:rsid w:val="007E69F4"/>
    <w:rsid w:val="007F797F"/>
    <w:rsid w:val="00802F33"/>
    <w:rsid w:val="0080564C"/>
    <w:rsid w:val="00807266"/>
    <w:rsid w:val="00811AAB"/>
    <w:rsid w:val="008149EB"/>
    <w:rsid w:val="00817121"/>
    <w:rsid w:val="00820839"/>
    <w:rsid w:val="008250AE"/>
    <w:rsid w:val="00827F42"/>
    <w:rsid w:val="008327F6"/>
    <w:rsid w:val="00835914"/>
    <w:rsid w:val="008374D3"/>
    <w:rsid w:val="00840D30"/>
    <w:rsid w:val="00853B9A"/>
    <w:rsid w:val="008576AA"/>
    <w:rsid w:val="008615F9"/>
    <w:rsid w:val="0086453F"/>
    <w:rsid w:val="0087231B"/>
    <w:rsid w:val="00885711"/>
    <w:rsid w:val="00885DB7"/>
    <w:rsid w:val="00886754"/>
    <w:rsid w:val="008961D9"/>
    <w:rsid w:val="008A7624"/>
    <w:rsid w:val="008B0914"/>
    <w:rsid w:val="008B420A"/>
    <w:rsid w:val="008C3D36"/>
    <w:rsid w:val="008C3D52"/>
    <w:rsid w:val="008C77CF"/>
    <w:rsid w:val="008D2FA6"/>
    <w:rsid w:val="008D5980"/>
    <w:rsid w:val="009055B5"/>
    <w:rsid w:val="00905661"/>
    <w:rsid w:val="00912E47"/>
    <w:rsid w:val="0091510E"/>
    <w:rsid w:val="00921634"/>
    <w:rsid w:val="00922520"/>
    <w:rsid w:val="00922A0A"/>
    <w:rsid w:val="00926F74"/>
    <w:rsid w:val="00930518"/>
    <w:rsid w:val="00931236"/>
    <w:rsid w:val="00932F37"/>
    <w:rsid w:val="00940BFA"/>
    <w:rsid w:val="00946118"/>
    <w:rsid w:val="00946B6B"/>
    <w:rsid w:val="0095095E"/>
    <w:rsid w:val="00952F5B"/>
    <w:rsid w:val="00957AB1"/>
    <w:rsid w:val="00963364"/>
    <w:rsid w:val="00964070"/>
    <w:rsid w:val="00964E26"/>
    <w:rsid w:val="00964E36"/>
    <w:rsid w:val="00965439"/>
    <w:rsid w:val="00970F17"/>
    <w:rsid w:val="009914FB"/>
    <w:rsid w:val="0099179C"/>
    <w:rsid w:val="00993100"/>
    <w:rsid w:val="00995E72"/>
    <w:rsid w:val="009B2C6F"/>
    <w:rsid w:val="009B55F5"/>
    <w:rsid w:val="009B5CC5"/>
    <w:rsid w:val="009C2855"/>
    <w:rsid w:val="009C29CB"/>
    <w:rsid w:val="009C439D"/>
    <w:rsid w:val="009C6061"/>
    <w:rsid w:val="009C680F"/>
    <w:rsid w:val="009C7197"/>
    <w:rsid w:val="009C786E"/>
    <w:rsid w:val="009D20EB"/>
    <w:rsid w:val="009D24E2"/>
    <w:rsid w:val="009E37B8"/>
    <w:rsid w:val="009E5789"/>
    <w:rsid w:val="009E5832"/>
    <w:rsid w:val="009E640D"/>
    <w:rsid w:val="009F40E1"/>
    <w:rsid w:val="009F4CFB"/>
    <w:rsid w:val="009F6897"/>
    <w:rsid w:val="009F6DE5"/>
    <w:rsid w:val="00A0437A"/>
    <w:rsid w:val="00A106A6"/>
    <w:rsid w:val="00A20CAD"/>
    <w:rsid w:val="00A218F2"/>
    <w:rsid w:val="00A326D7"/>
    <w:rsid w:val="00A349BD"/>
    <w:rsid w:val="00A35F87"/>
    <w:rsid w:val="00A373E9"/>
    <w:rsid w:val="00A37496"/>
    <w:rsid w:val="00A422E9"/>
    <w:rsid w:val="00A43795"/>
    <w:rsid w:val="00A43D9E"/>
    <w:rsid w:val="00A47859"/>
    <w:rsid w:val="00A500B3"/>
    <w:rsid w:val="00A50690"/>
    <w:rsid w:val="00A51793"/>
    <w:rsid w:val="00A5643D"/>
    <w:rsid w:val="00A567FC"/>
    <w:rsid w:val="00A6080B"/>
    <w:rsid w:val="00A620BA"/>
    <w:rsid w:val="00A6261C"/>
    <w:rsid w:val="00A6481C"/>
    <w:rsid w:val="00A64899"/>
    <w:rsid w:val="00A65546"/>
    <w:rsid w:val="00A71A83"/>
    <w:rsid w:val="00A824ED"/>
    <w:rsid w:val="00A85E7C"/>
    <w:rsid w:val="00A86A9B"/>
    <w:rsid w:val="00A9577A"/>
    <w:rsid w:val="00A9651E"/>
    <w:rsid w:val="00A96EB1"/>
    <w:rsid w:val="00A971AE"/>
    <w:rsid w:val="00AA2CCC"/>
    <w:rsid w:val="00AA6AC8"/>
    <w:rsid w:val="00AA6C3B"/>
    <w:rsid w:val="00AC0EBC"/>
    <w:rsid w:val="00AC4E07"/>
    <w:rsid w:val="00AD2101"/>
    <w:rsid w:val="00AD709B"/>
    <w:rsid w:val="00AE09B1"/>
    <w:rsid w:val="00AE0B70"/>
    <w:rsid w:val="00AE17AB"/>
    <w:rsid w:val="00AE484F"/>
    <w:rsid w:val="00AE48DB"/>
    <w:rsid w:val="00AE64EA"/>
    <w:rsid w:val="00AF3DDC"/>
    <w:rsid w:val="00AF5163"/>
    <w:rsid w:val="00AF60A6"/>
    <w:rsid w:val="00AF7515"/>
    <w:rsid w:val="00B009B8"/>
    <w:rsid w:val="00B0662E"/>
    <w:rsid w:val="00B16054"/>
    <w:rsid w:val="00B170F1"/>
    <w:rsid w:val="00B3498E"/>
    <w:rsid w:val="00B34ADF"/>
    <w:rsid w:val="00B46B12"/>
    <w:rsid w:val="00B50C67"/>
    <w:rsid w:val="00B51C49"/>
    <w:rsid w:val="00B5356D"/>
    <w:rsid w:val="00B54240"/>
    <w:rsid w:val="00B56840"/>
    <w:rsid w:val="00B6053B"/>
    <w:rsid w:val="00B63E3F"/>
    <w:rsid w:val="00B73E6F"/>
    <w:rsid w:val="00B74DF4"/>
    <w:rsid w:val="00B821FE"/>
    <w:rsid w:val="00B83CC6"/>
    <w:rsid w:val="00B909BE"/>
    <w:rsid w:val="00B92420"/>
    <w:rsid w:val="00B93491"/>
    <w:rsid w:val="00B95E85"/>
    <w:rsid w:val="00B9735C"/>
    <w:rsid w:val="00B974FE"/>
    <w:rsid w:val="00BA23DA"/>
    <w:rsid w:val="00BA40F2"/>
    <w:rsid w:val="00BA70D3"/>
    <w:rsid w:val="00BB00D4"/>
    <w:rsid w:val="00BB2E0B"/>
    <w:rsid w:val="00BB595E"/>
    <w:rsid w:val="00BB7969"/>
    <w:rsid w:val="00BC2DEE"/>
    <w:rsid w:val="00BC4A0F"/>
    <w:rsid w:val="00BD6E6D"/>
    <w:rsid w:val="00BD79E9"/>
    <w:rsid w:val="00BD7F07"/>
    <w:rsid w:val="00BE2333"/>
    <w:rsid w:val="00BE6D08"/>
    <w:rsid w:val="00BF0390"/>
    <w:rsid w:val="00BF0B0E"/>
    <w:rsid w:val="00C00F56"/>
    <w:rsid w:val="00C10CD4"/>
    <w:rsid w:val="00C20CE8"/>
    <w:rsid w:val="00C21B99"/>
    <w:rsid w:val="00C23EFC"/>
    <w:rsid w:val="00C276F4"/>
    <w:rsid w:val="00C33DB1"/>
    <w:rsid w:val="00C41055"/>
    <w:rsid w:val="00C4561C"/>
    <w:rsid w:val="00C4633B"/>
    <w:rsid w:val="00C50A84"/>
    <w:rsid w:val="00C51423"/>
    <w:rsid w:val="00C51BA6"/>
    <w:rsid w:val="00C562DC"/>
    <w:rsid w:val="00C624EC"/>
    <w:rsid w:val="00C62B50"/>
    <w:rsid w:val="00C656DA"/>
    <w:rsid w:val="00C65A93"/>
    <w:rsid w:val="00C660BF"/>
    <w:rsid w:val="00C74082"/>
    <w:rsid w:val="00C80DD8"/>
    <w:rsid w:val="00C8199F"/>
    <w:rsid w:val="00C83270"/>
    <w:rsid w:val="00C8444C"/>
    <w:rsid w:val="00C87C75"/>
    <w:rsid w:val="00CA10E0"/>
    <w:rsid w:val="00CA2AFE"/>
    <w:rsid w:val="00CB000F"/>
    <w:rsid w:val="00CB3FF0"/>
    <w:rsid w:val="00CB4D9D"/>
    <w:rsid w:val="00CC136B"/>
    <w:rsid w:val="00CE06B5"/>
    <w:rsid w:val="00CE0E38"/>
    <w:rsid w:val="00CF28F5"/>
    <w:rsid w:val="00CF4ADD"/>
    <w:rsid w:val="00CF7C4E"/>
    <w:rsid w:val="00D0006C"/>
    <w:rsid w:val="00D03ECE"/>
    <w:rsid w:val="00D1052A"/>
    <w:rsid w:val="00D11CD9"/>
    <w:rsid w:val="00D2381F"/>
    <w:rsid w:val="00D40EED"/>
    <w:rsid w:val="00D43974"/>
    <w:rsid w:val="00D46754"/>
    <w:rsid w:val="00D46922"/>
    <w:rsid w:val="00D60D66"/>
    <w:rsid w:val="00D61031"/>
    <w:rsid w:val="00D61431"/>
    <w:rsid w:val="00D67B31"/>
    <w:rsid w:val="00D742E4"/>
    <w:rsid w:val="00D76E28"/>
    <w:rsid w:val="00D87DB2"/>
    <w:rsid w:val="00D90D11"/>
    <w:rsid w:val="00D91603"/>
    <w:rsid w:val="00DA2830"/>
    <w:rsid w:val="00DA2CD0"/>
    <w:rsid w:val="00DA3120"/>
    <w:rsid w:val="00DA5F9B"/>
    <w:rsid w:val="00DA653F"/>
    <w:rsid w:val="00DA765E"/>
    <w:rsid w:val="00DC274F"/>
    <w:rsid w:val="00DC38E7"/>
    <w:rsid w:val="00DC7E24"/>
    <w:rsid w:val="00DD1E08"/>
    <w:rsid w:val="00DD37AA"/>
    <w:rsid w:val="00DD7664"/>
    <w:rsid w:val="00DE38FB"/>
    <w:rsid w:val="00DF428F"/>
    <w:rsid w:val="00DF44C0"/>
    <w:rsid w:val="00DF4985"/>
    <w:rsid w:val="00DF74D7"/>
    <w:rsid w:val="00E02178"/>
    <w:rsid w:val="00E02880"/>
    <w:rsid w:val="00E042F3"/>
    <w:rsid w:val="00E076C1"/>
    <w:rsid w:val="00E07B64"/>
    <w:rsid w:val="00E142DC"/>
    <w:rsid w:val="00E16528"/>
    <w:rsid w:val="00E202EB"/>
    <w:rsid w:val="00E20EE8"/>
    <w:rsid w:val="00E24730"/>
    <w:rsid w:val="00E2581F"/>
    <w:rsid w:val="00E33C74"/>
    <w:rsid w:val="00E42DA8"/>
    <w:rsid w:val="00E51295"/>
    <w:rsid w:val="00E53C4D"/>
    <w:rsid w:val="00E60F78"/>
    <w:rsid w:val="00E61510"/>
    <w:rsid w:val="00E61F3B"/>
    <w:rsid w:val="00E631D4"/>
    <w:rsid w:val="00E6346D"/>
    <w:rsid w:val="00E66214"/>
    <w:rsid w:val="00E855F6"/>
    <w:rsid w:val="00E87C29"/>
    <w:rsid w:val="00E94E20"/>
    <w:rsid w:val="00EA0236"/>
    <w:rsid w:val="00EA440E"/>
    <w:rsid w:val="00EB3412"/>
    <w:rsid w:val="00EB3C20"/>
    <w:rsid w:val="00EB5737"/>
    <w:rsid w:val="00EC2046"/>
    <w:rsid w:val="00EC3BD3"/>
    <w:rsid w:val="00EC3F8A"/>
    <w:rsid w:val="00EC4EC0"/>
    <w:rsid w:val="00EC5B6F"/>
    <w:rsid w:val="00ED0E19"/>
    <w:rsid w:val="00ED2B85"/>
    <w:rsid w:val="00ED3100"/>
    <w:rsid w:val="00ED5A98"/>
    <w:rsid w:val="00EE500B"/>
    <w:rsid w:val="00F03503"/>
    <w:rsid w:val="00F037CB"/>
    <w:rsid w:val="00F06759"/>
    <w:rsid w:val="00F10657"/>
    <w:rsid w:val="00F125A1"/>
    <w:rsid w:val="00F138B0"/>
    <w:rsid w:val="00F17B60"/>
    <w:rsid w:val="00F2070A"/>
    <w:rsid w:val="00F2155B"/>
    <w:rsid w:val="00F23242"/>
    <w:rsid w:val="00F24A44"/>
    <w:rsid w:val="00F24F09"/>
    <w:rsid w:val="00F32776"/>
    <w:rsid w:val="00F336C6"/>
    <w:rsid w:val="00F353D7"/>
    <w:rsid w:val="00F37587"/>
    <w:rsid w:val="00F375F5"/>
    <w:rsid w:val="00F46AD6"/>
    <w:rsid w:val="00F50BF9"/>
    <w:rsid w:val="00F51C26"/>
    <w:rsid w:val="00F55B5E"/>
    <w:rsid w:val="00F57FAD"/>
    <w:rsid w:val="00F64546"/>
    <w:rsid w:val="00F65C2F"/>
    <w:rsid w:val="00F71D1E"/>
    <w:rsid w:val="00F71D7D"/>
    <w:rsid w:val="00F745E7"/>
    <w:rsid w:val="00F74749"/>
    <w:rsid w:val="00F763F4"/>
    <w:rsid w:val="00F83005"/>
    <w:rsid w:val="00F847A6"/>
    <w:rsid w:val="00F84B3F"/>
    <w:rsid w:val="00F84BB7"/>
    <w:rsid w:val="00F90181"/>
    <w:rsid w:val="00F91083"/>
    <w:rsid w:val="00FA1879"/>
    <w:rsid w:val="00FA39A5"/>
    <w:rsid w:val="00FA6495"/>
    <w:rsid w:val="00FA75A7"/>
    <w:rsid w:val="00FA7DD2"/>
    <w:rsid w:val="00FB3573"/>
    <w:rsid w:val="00FB7973"/>
    <w:rsid w:val="00FC0EAE"/>
    <w:rsid w:val="00FC314E"/>
    <w:rsid w:val="00FC4434"/>
    <w:rsid w:val="00FC4E62"/>
    <w:rsid w:val="00FD15A4"/>
    <w:rsid w:val="00FD1C66"/>
    <w:rsid w:val="00FE2144"/>
    <w:rsid w:val="00FE5F37"/>
    <w:rsid w:val="00FF794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colormru v:ext="edit" colors="#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317"/>
    <w:rPr>
      <w:sz w:val="24"/>
      <w:szCs w:val="24"/>
      <w:lang w:val="en-US" w:eastAsia="en-US"/>
    </w:rPr>
  </w:style>
  <w:style w:type="paragraph" w:styleId="Heading1">
    <w:name w:val="heading 1"/>
    <w:basedOn w:val="Normal"/>
    <w:next w:val="Normal"/>
    <w:link w:val="Heading1Char"/>
    <w:uiPriority w:val="99"/>
    <w:qFormat/>
    <w:rsid w:val="00F125A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F24F09"/>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B2E0B"/>
    <w:rPr>
      <w:rFonts w:ascii="Cambria" w:hAnsi="Cambria" w:cs="Times New Roman"/>
      <w:b/>
      <w:bCs/>
      <w:kern w:val="32"/>
      <w:sz w:val="32"/>
      <w:szCs w:val="32"/>
      <w:lang w:val="en-US" w:eastAsia="en-US"/>
    </w:rPr>
  </w:style>
  <w:style w:type="character" w:customStyle="1" w:styleId="Heading2Char">
    <w:name w:val="Heading 2 Char"/>
    <w:link w:val="Heading2"/>
    <w:uiPriority w:val="99"/>
    <w:semiHidden/>
    <w:locked/>
    <w:rsid w:val="00BB2E0B"/>
    <w:rPr>
      <w:rFonts w:ascii="Cambria" w:hAnsi="Cambria" w:cs="Times New Roman"/>
      <w:b/>
      <w:bCs/>
      <w:i/>
      <w:iCs/>
      <w:sz w:val="28"/>
      <w:szCs w:val="28"/>
      <w:lang w:val="en-US" w:eastAsia="en-US"/>
    </w:rPr>
  </w:style>
  <w:style w:type="table" w:styleId="TableGrid">
    <w:name w:val="Table Grid"/>
    <w:basedOn w:val="TableNormal"/>
    <w:uiPriority w:val="99"/>
    <w:rsid w:val="00767B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353D7"/>
    <w:rPr>
      <w:rFonts w:ascii="Tahoma" w:hAnsi="Tahoma" w:cs="Tahoma"/>
      <w:sz w:val="16"/>
      <w:szCs w:val="16"/>
    </w:rPr>
  </w:style>
  <w:style w:type="character" w:customStyle="1" w:styleId="BalloonTextChar">
    <w:name w:val="Balloon Text Char"/>
    <w:link w:val="BalloonText"/>
    <w:uiPriority w:val="99"/>
    <w:semiHidden/>
    <w:locked/>
    <w:rsid w:val="00BB2E0B"/>
    <w:rPr>
      <w:rFonts w:cs="Times New Roman"/>
      <w:sz w:val="2"/>
      <w:lang w:val="en-US" w:eastAsia="en-US"/>
    </w:rPr>
  </w:style>
  <w:style w:type="paragraph" w:styleId="Header">
    <w:name w:val="header"/>
    <w:basedOn w:val="Normal"/>
    <w:link w:val="HeaderChar"/>
    <w:uiPriority w:val="99"/>
    <w:rsid w:val="00207D96"/>
    <w:pPr>
      <w:tabs>
        <w:tab w:val="center" w:pos="4513"/>
        <w:tab w:val="right" w:pos="9026"/>
      </w:tabs>
    </w:pPr>
  </w:style>
  <w:style w:type="character" w:customStyle="1" w:styleId="HeaderChar">
    <w:name w:val="Header Char"/>
    <w:link w:val="Header"/>
    <w:uiPriority w:val="99"/>
    <w:locked/>
    <w:rsid w:val="00207D96"/>
    <w:rPr>
      <w:rFonts w:cs="Times New Roman"/>
      <w:sz w:val="24"/>
      <w:szCs w:val="24"/>
      <w:lang w:val="en-US" w:eastAsia="en-US"/>
    </w:rPr>
  </w:style>
  <w:style w:type="paragraph" w:styleId="Footer">
    <w:name w:val="footer"/>
    <w:basedOn w:val="Normal"/>
    <w:link w:val="FooterChar"/>
    <w:uiPriority w:val="99"/>
    <w:rsid w:val="00207D96"/>
    <w:pPr>
      <w:tabs>
        <w:tab w:val="center" w:pos="4513"/>
        <w:tab w:val="right" w:pos="9026"/>
      </w:tabs>
    </w:pPr>
  </w:style>
  <w:style w:type="character" w:customStyle="1" w:styleId="FooterChar">
    <w:name w:val="Footer Char"/>
    <w:link w:val="Footer"/>
    <w:uiPriority w:val="99"/>
    <w:locked/>
    <w:rsid w:val="00207D96"/>
    <w:rPr>
      <w:rFonts w:cs="Times New Roman"/>
      <w:sz w:val="24"/>
      <w:szCs w:val="24"/>
      <w:lang w:val="en-US" w:eastAsia="en-US"/>
    </w:rPr>
  </w:style>
  <w:style w:type="paragraph" w:customStyle="1" w:styleId="ubheadingtitle">
    <w:name w:val="ub heading / title"/>
    <w:basedOn w:val="Header"/>
    <w:link w:val="ubheadingtitleChar"/>
    <w:uiPriority w:val="99"/>
    <w:rsid w:val="00207D96"/>
    <w:rPr>
      <w:rFonts w:ascii="Arial" w:hAnsi="Arial" w:cs="Arial"/>
      <w:b/>
      <w:sz w:val="48"/>
      <w:szCs w:val="48"/>
      <w:lang w:val="en-AU" w:eastAsia="zh-CN"/>
    </w:rPr>
  </w:style>
  <w:style w:type="paragraph" w:customStyle="1" w:styleId="ubtitlesubheading">
    <w:name w:val="ub title sub heading"/>
    <w:basedOn w:val="Header"/>
    <w:link w:val="ubtitlesubheadingChar"/>
    <w:uiPriority w:val="99"/>
    <w:rsid w:val="00207D96"/>
    <w:rPr>
      <w:rFonts w:ascii="Arial" w:hAnsi="Arial" w:cs="Arial"/>
      <w:lang w:val="en-AU" w:eastAsia="zh-CN"/>
    </w:rPr>
  </w:style>
  <w:style w:type="character" w:customStyle="1" w:styleId="ubheadingtitleChar">
    <w:name w:val="ub heading / title Char"/>
    <w:link w:val="ubheadingtitle"/>
    <w:uiPriority w:val="99"/>
    <w:locked/>
    <w:rsid w:val="00207D96"/>
    <w:rPr>
      <w:rFonts w:ascii="Arial" w:hAnsi="Arial" w:cs="Arial"/>
      <w:b/>
      <w:sz w:val="48"/>
      <w:szCs w:val="48"/>
      <w:lang w:val="en-US" w:eastAsia="zh-CN"/>
    </w:rPr>
  </w:style>
  <w:style w:type="character" w:customStyle="1" w:styleId="ubtitlesubheadingChar">
    <w:name w:val="ub title sub heading Char"/>
    <w:link w:val="ubtitlesubheading"/>
    <w:uiPriority w:val="99"/>
    <w:locked/>
    <w:rsid w:val="00207D96"/>
    <w:rPr>
      <w:rFonts w:ascii="Arial" w:hAnsi="Arial" w:cs="Arial"/>
      <w:sz w:val="24"/>
      <w:szCs w:val="24"/>
      <w:lang w:val="en-US" w:eastAsia="zh-CN"/>
    </w:rPr>
  </w:style>
  <w:style w:type="paragraph" w:styleId="DocumentMap">
    <w:name w:val="Document Map"/>
    <w:basedOn w:val="Normal"/>
    <w:link w:val="DocumentMapChar"/>
    <w:uiPriority w:val="99"/>
    <w:semiHidden/>
    <w:unhideWhenUsed/>
    <w:rsid w:val="00E855F6"/>
    <w:rPr>
      <w:rFonts w:ascii="Tahoma" w:hAnsi="Tahoma" w:cs="Tahoma"/>
      <w:sz w:val="16"/>
      <w:szCs w:val="16"/>
    </w:rPr>
  </w:style>
  <w:style w:type="character" w:customStyle="1" w:styleId="DocumentMapChar">
    <w:name w:val="Document Map Char"/>
    <w:link w:val="DocumentMap"/>
    <w:uiPriority w:val="99"/>
    <w:semiHidden/>
    <w:rsid w:val="00E855F6"/>
    <w:rPr>
      <w:rFonts w:ascii="Tahoma" w:hAnsi="Tahoma" w:cs="Tahoma"/>
      <w:sz w:val="16"/>
      <w:szCs w:val="16"/>
      <w:lang w:val="en-US" w:eastAsia="en-US"/>
    </w:rPr>
  </w:style>
  <w:style w:type="paragraph" w:styleId="FootnoteText">
    <w:name w:val="footnote text"/>
    <w:basedOn w:val="Normal"/>
    <w:link w:val="FootnoteTextChar"/>
    <w:uiPriority w:val="99"/>
    <w:semiHidden/>
    <w:unhideWhenUsed/>
    <w:rsid w:val="001A07A4"/>
    <w:rPr>
      <w:sz w:val="20"/>
      <w:szCs w:val="20"/>
    </w:rPr>
  </w:style>
  <w:style w:type="character" w:customStyle="1" w:styleId="FootnoteTextChar">
    <w:name w:val="Footnote Text Char"/>
    <w:basedOn w:val="DefaultParagraphFont"/>
    <w:link w:val="FootnoteText"/>
    <w:uiPriority w:val="99"/>
    <w:semiHidden/>
    <w:rsid w:val="001A07A4"/>
  </w:style>
  <w:style w:type="character" w:styleId="FootnoteReference">
    <w:name w:val="footnote reference"/>
    <w:uiPriority w:val="99"/>
    <w:semiHidden/>
    <w:unhideWhenUsed/>
    <w:rsid w:val="001A07A4"/>
    <w:rPr>
      <w:vertAlign w:val="superscript"/>
    </w:rPr>
  </w:style>
  <w:style w:type="paragraph" w:styleId="ListParagraph">
    <w:name w:val="List Paragraph"/>
    <w:basedOn w:val="Normal"/>
    <w:uiPriority w:val="34"/>
    <w:qFormat/>
    <w:rsid w:val="00E61F3B"/>
    <w:pPr>
      <w:spacing w:after="200" w:line="276" w:lineRule="auto"/>
      <w:ind w:left="720"/>
      <w:contextualSpacing/>
    </w:pPr>
    <w:rPr>
      <w:rFonts w:ascii="Calibri" w:eastAsia="Calibri" w:hAnsi="Calibri"/>
      <w:sz w:val="22"/>
      <w:szCs w:val="22"/>
      <w:lang w:val="en-AU"/>
    </w:rPr>
  </w:style>
  <w:style w:type="paragraph" w:styleId="Caption">
    <w:name w:val="caption"/>
    <w:basedOn w:val="Normal"/>
    <w:next w:val="Normal"/>
    <w:uiPriority w:val="35"/>
    <w:unhideWhenUsed/>
    <w:qFormat/>
    <w:locked/>
    <w:rsid w:val="00E61F3B"/>
    <w:pPr>
      <w:spacing w:after="200"/>
    </w:pPr>
    <w:rPr>
      <w:rFonts w:ascii="Calibri" w:eastAsia="Calibri" w:hAnsi="Calibri"/>
      <w:b/>
      <w:bCs/>
      <w:color w:val="4F81BD"/>
      <w:sz w:val="18"/>
      <w:szCs w:val="18"/>
      <w:lang w:val="en-AU"/>
    </w:rPr>
  </w:style>
  <w:style w:type="paragraph" w:customStyle="1" w:styleId="Default">
    <w:name w:val="Default"/>
    <w:rsid w:val="00D67B31"/>
    <w:pPr>
      <w:autoSpaceDE w:val="0"/>
      <w:autoSpaceDN w:val="0"/>
      <w:adjustRightInd w:val="0"/>
    </w:pPr>
    <w:rPr>
      <w:rFonts w:ascii="Cambria" w:hAnsi="Cambria" w:cs="Cambria"/>
      <w:color w:val="000000"/>
      <w:sz w:val="24"/>
      <w:szCs w:val="24"/>
    </w:rPr>
  </w:style>
  <w:style w:type="paragraph" w:styleId="BodyText">
    <w:name w:val="Body Text"/>
    <w:basedOn w:val="Normal"/>
    <w:link w:val="BodyTextChar"/>
    <w:semiHidden/>
    <w:rsid w:val="004F6E1C"/>
    <w:pPr>
      <w:spacing w:before="120" w:after="120"/>
      <w:jc w:val="both"/>
    </w:pPr>
    <w:rPr>
      <w:lang w:val="en-AU"/>
    </w:rPr>
  </w:style>
  <w:style w:type="character" w:customStyle="1" w:styleId="BodyTextChar">
    <w:name w:val="Body Text Char"/>
    <w:link w:val="BodyText"/>
    <w:semiHidden/>
    <w:rsid w:val="004F6E1C"/>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35"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317"/>
    <w:rPr>
      <w:sz w:val="24"/>
      <w:szCs w:val="24"/>
      <w:lang w:val="en-US" w:eastAsia="en-US"/>
    </w:rPr>
  </w:style>
  <w:style w:type="paragraph" w:styleId="Heading1">
    <w:name w:val="heading 1"/>
    <w:basedOn w:val="Normal"/>
    <w:next w:val="Normal"/>
    <w:link w:val="Heading1Char"/>
    <w:uiPriority w:val="99"/>
    <w:qFormat/>
    <w:rsid w:val="00F125A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F24F09"/>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B2E0B"/>
    <w:rPr>
      <w:rFonts w:ascii="Cambria" w:hAnsi="Cambria" w:cs="Times New Roman"/>
      <w:b/>
      <w:bCs/>
      <w:kern w:val="32"/>
      <w:sz w:val="32"/>
      <w:szCs w:val="32"/>
      <w:lang w:val="en-US" w:eastAsia="en-US"/>
    </w:rPr>
  </w:style>
  <w:style w:type="character" w:customStyle="1" w:styleId="Heading2Char">
    <w:name w:val="Heading 2 Char"/>
    <w:link w:val="Heading2"/>
    <w:uiPriority w:val="99"/>
    <w:semiHidden/>
    <w:locked/>
    <w:rsid w:val="00BB2E0B"/>
    <w:rPr>
      <w:rFonts w:ascii="Cambria" w:hAnsi="Cambria" w:cs="Times New Roman"/>
      <w:b/>
      <w:bCs/>
      <w:i/>
      <w:iCs/>
      <w:sz w:val="28"/>
      <w:szCs w:val="28"/>
      <w:lang w:val="en-US" w:eastAsia="en-US"/>
    </w:rPr>
  </w:style>
  <w:style w:type="table" w:styleId="TableGrid">
    <w:name w:val="Table Grid"/>
    <w:basedOn w:val="TableNormal"/>
    <w:uiPriority w:val="99"/>
    <w:rsid w:val="00767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353D7"/>
    <w:rPr>
      <w:rFonts w:ascii="Tahoma" w:hAnsi="Tahoma" w:cs="Tahoma"/>
      <w:sz w:val="16"/>
      <w:szCs w:val="16"/>
    </w:rPr>
  </w:style>
  <w:style w:type="character" w:customStyle="1" w:styleId="BalloonTextChar">
    <w:name w:val="Balloon Text Char"/>
    <w:link w:val="BalloonText"/>
    <w:uiPriority w:val="99"/>
    <w:semiHidden/>
    <w:locked/>
    <w:rsid w:val="00BB2E0B"/>
    <w:rPr>
      <w:rFonts w:cs="Times New Roman"/>
      <w:sz w:val="2"/>
      <w:lang w:val="en-US" w:eastAsia="en-US"/>
    </w:rPr>
  </w:style>
  <w:style w:type="paragraph" w:styleId="Header">
    <w:name w:val="header"/>
    <w:basedOn w:val="Normal"/>
    <w:link w:val="HeaderChar"/>
    <w:uiPriority w:val="99"/>
    <w:rsid w:val="00207D96"/>
    <w:pPr>
      <w:tabs>
        <w:tab w:val="center" w:pos="4513"/>
        <w:tab w:val="right" w:pos="9026"/>
      </w:tabs>
    </w:pPr>
  </w:style>
  <w:style w:type="character" w:customStyle="1" w:styleId="HeaderChar">
    <w:name w:val="Header Char"/>
    <w:link w:val="Header"/>
    <w:uiPriority w:val="99"/>
    <w:locked/>
    <w:rsid w:val="00207D96"/>
    <w:rPr>
      <w:rFonts w:cs="Times New Roman"/>
      <w:sz w:val="24"/>
      <w:szCs w:val="24"/>
      <w:lang w:val="en-US" w:eastAsia="en-US"/>
    </w:rPr>
  </w:style>
  <w:style w:type="paragraph" w:styleId="Footer">
    <w:name w:val="footer"/>
    <w:basedOn w:val="Normal"/>
    <w:link w:val="FooterChar"/>
    <w:uiPriority w:val="99"/>
    <w:rsid w:val="00207D96"/>
    <w:pPr>
      <w:tabs>
        <w:tab w:val="center" w:pos="4513"/>
        <w:tab w:val="right" w:pos="9026"/>
      </w:tabs>
    </w:pPr>
  </w:style>
  <w:style w:type="character" w:customStyle="1" w:styleId="FooterChar">
    <w:name w:val="Footer Char"/>
    <w:link w:val="Footer"/>
    <w:uiPriority w:val="99"/>
    <w:locked/>
    <w:rsid w:val="00207D96"/>
    <w:rPr>
      <w:rFonts w:cs="Times New Roman"/>
      <w:sz w:val="24"/>
      <w:szCs w:val="24"/>
      <w:lang w:val="en-US" w:eastAsia="en-US"/>
    </w:rPr>
  </w:style>
  <w:style w:type="paragraph" w:customStyle="1" w:styleId="ubheadingtitle">
    <w:name w:val="ub heading / title"/>
    <w:basedOn w:val="Header"/>
    <w:link w:val="ubheadingtitleChar"/>
    <w:uiPriority w:val="99"/>
    <w:rsid w:val="00207D96"/>
    <w:rPr>
      <w:rFonts w:ascii="Arial" w:hAnsi="Arial" w:cs="Arial"/>
      <w:b/>
      <w:sz w:val="48"/>
      <w:szCs w:val="48"/>
      <w:lang w:val="en-AU" w:eastAsia="zh-CN"/>
    </w:rPr>
  </w:style>
  <w:style w:type="paragraph" w:customStyle="1" w:styleId="ubtitlesubheading">
    <w:name w:val="ub title sub heading"/>
    <w:basedOn w:val="Header"/>
    <w:link w:val="ubtitlesubheadingChar"/>
    <w:uiPriority w:val="99"/>
    <w:rsid w:val="00207D96"/>
    <w:rPr>
      <w:rFonts w:ascii="Arial" w:hAnsi="Arial" w:cs="Arial"/>
      <w:lang w:val="en-AU" w:eastAsia="zh-CN"/>
    </w:rPr>
  </w:style>
  <w:style w:type="character" w:customStyle="1" w:styleId="ubheadingtitleChar">
    <w:name w:val="ub heading / title Char"/>
    <w:link w:val="ubheadingtitle"/>
    <w:uiPriority w:val="99"/>
    <w:locked/>
    <w:rsid w:val="00207D96"/>
    <w:rPr>
      <w:rFonts w:ascii="Arial" w:hAnsi="Arial" w:cs="Arial"/>
      <w:b/>
      <w:sz w:val="48"/>
      <w:szCs w:val="48"/>
      <w:lang w:val="en-US" w:eastAsia="zh-CN"/>
    </w:rPr>
  </w:style>
  <w:style w:type="character" w:customStyle="1" w:styleId="ubtitlesubheadingChar">
    <w:name w:val="ub title sub heading Char"/>
    <w:link w:val="ubtitlesubheading"/>
    <w:uiPriority w:val="99"/>
    <w:locked/>
    <w:rsid w:val="00207D96"/>
    <w:rPr>
      <w:rFonts w:ascii="Arial" w:hAnsi="Arial" w:cs="Arial"/>
      <w:sz w:val="24"/>
      <w:szCs w:val="24"/>
      <w:lang w:val="en-US" w:eastAsia="zh-CN"/>
    </w:rPr>
  </w:style>
  <w:style w:type="paragraph" w:styleId="DocumentMap">
    <w:name w:val="Document Map"/>
    <w:basedOn w:val="Normal"/>
    <w:link w:val="DocumentMapChar"/>
    <w:uiPriority w:val="99"/>
    <w:semiHidden/>
    <w:unhideWhenUsed/>
    <w:rsid w:val="00E855F6"/>
    <w:rPr>
      <w:rFonts w:ascii="Tahoma" w:hAnsi="Tahoma" w:cs="Tahoma"/>
      <w:sz w:val="16"/>
      <w:szCs w:val="16"/>
    </w:rPr>
  </w:style>
  <w:style w:type="character" w:customStyle="1" w:styleId="DocumentMapChar">
    <w:name w:val="Document Map Char"/>
    <w:link w:val="DocumentMap"/>
    <w:uiPriority w:val="99"/>
    <w:semiHidden/>
    <w:rsid w:val="00E855F6"/>
    <w:rPr>
      <w:rFonts w:ascii="Tahoma" w:hAnsi="Tahoma" w:cs="Tahoma"/>
      <w:sz w:val="16"/>
      <w:szCs w:val="16"/>
      <w:lang w:val="en-US" w:eastAsia="en-US"/>
    </w:rPr>
  </w:style>
  <w:style w:type="paragraph" w:styleId="FootnoteText">
    <w:name w:val="footnote text"/>
    <w:basedOn w:val="Normal"/>
    <w:link w:val="FootnoteTextChar"/>
    <w:uiPriority w:val="99"/>
    <w:semiHidden/>
    <w:unhideWhenUsed/>
    <w:rsid w:val="001A07A4"/>
    <w:rPr>
      <w:sz w:val="20"/>
      <w:szCs w:val="20"/>
    </w:rPr>
  </w:style>
  <w:style w:type="character" w:customStyle="1" w:styleId="FootnoteTextChar">
    <w:name w:val="Footnote Text Char"/>
    <w:basedOn w:val="DefaultParagraphFont"/>
    <w:link w:val="FootnoteText"/>
    <w:uiPriority w:val="99"/>
    <w:semiHidden/>
    <w:rsid w:val="001A07A4"/>
  </w:style>
  <w:style w:type="character" w:styleId="FootnoteReference">
    <w:name w:val="footnote reference"/>
    <w:uiPriority w:val="99"/>
    <w:semiHidden/>
    <w:unhideWhenUsed/>
    <w:rsid w:val="001A07A4"/>
    <w:rPr>
      <w:vertAlign w:val="superscript"/>
    </w:rPr>
  </w:style>
  <w:style w:type="paragraph" w:styleId="ListParagraph">
    <w:name w:val="List Paragraph"/>
    <w:basedOn w:val="Normal"/>
    <w:uiPriority w:val="34"/>
    <w:qFormat/>
    <w:rsid w:val="00E61F3B"/>
    <w:pPr>
      <w:spacing w:after="200" w:line="276" w:lineRule="auto"/>
      <w:ind w:left="720"/>
      <w:contextualSpacing/>
    </w:pPr>
    <w:rPr>
      <w:rFonts w:ascii="Calibri" w:eastAsia="Calibri" w:hAnsi="Calibri"/>
      <w:sz w:val="22"/>
      <w:szCs w:val="22"/>
      <w:lang w:val="en-AU"/>
    </w:rPr>
  </w:style>
  <w:style w:type="paragraph" w:styleId="Caption">
    <w:name w:val="caption"/>
    <w:basedOn w:val="Normal"/>
    <w:next w:val="Normal"/>
    <w:uiPriority w:val="35"/>
    <w:unhideWhenUsed/>
    <w:qFormat/>
    <w:locked/>
    <w:rsid w:val="00E61F3B"/>
    <w:pPr>
      <w:spacing w:after="200"/>
    </w:pPr>
    <w:rPr>
      <w:rFonts w:ascii="Calibri" w:eastAsia="Calibri" w:hAnsi="Calibri"/>
      <w:b/>
      <w:bCs/>
      <w:color w:val="4F81BD"/>
      <w:sz w:val="18"/>
      <w:szCs w:val="18"/>
      <w:lang w:val="en-AU"/>
    </w:rPr>
  </w:style>
  <w:style w:type="paragraph" w:customStyle="1" w:styleId="Default">
    <w:name w:val="Default"/>
    <w:rsid w:val="00D67B31"/>
    <w:pPr>
      <w:autoSpaceDE w:val="0"/>
      <w:autoSpaceDN w:val="0"/>
      <w:adjustRightInd w:val="0"/>
    </w:pPr>
    <w:rPr>
      <w:rFonts w:ascii="Cambria" w:hAnsi="Cambria" w:cs="Cambria"/>
      <w:color w:val="000000"/>
      <w:sz w:val="24"/>
      <w:szCs w:val="24"/>
    </w:rPr>
  </w:style>
  <w:style w:type="paragraph" w:styleId="BodyText">
    <w:name w:val="Body Text"/>
    <w:basedOn w:val="Normal"/>
    <w:link w:val="BodyTextChar"/>
    <w:semiHidden/>
    <w:rsid w:val="004F6E1C"/>
    <w:pPr>
      <w:spacing w:before="120" w:after="120"/>
      <w:jc w:val="both"/>
    </w:pPr>
    <w:rPr>
      <w:lang w:val="en-AU"/>
    </w:rPr>
  </w:style>
  <w:style w:type="character" w:customStyle="1" w:styleId="BodyTextChar">
    <w:name w:val="Body Text Char"/>
    <w:link w:val="BodyText"/>
    <w:semiHidden/>
    <w:rsid w:val="004F6E1C"/>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133448255">
      <w:bodyDiv w:val="1"/>
      <w:marLeft w:val="0"/>
      <w:marRight w:val="0"/>
      <w:marTop w:val="0"/>
      <w:marBottom w:val="0"/>
      <w:divBdr>
        <w:top w:val="none" w:sz="0" w:space="0" w:color="auto"/>
        <w:left w:val="none" w:sz="0" w:space="0" w:color="auto"/>
        <w:bottom w:val="none" w:sz="0" w:space="0" w:color="auto"/>
        <w:right w:val="none" w:sz="0" w:space="0" w:color="auto"/>
      </w:divBdr>
    </w:div>
    <w:div w:id="276379413">
      <w:bodyDiv w:val="1"/>
      <w:marLeft w:val="0"/>
      <w:marRight w:val="0"/>
      <w:marTop w:val="0"/>
      <w:marBottom w:val="0"/>
      <w:divBdr>
        <w:top w:val="none" w:sz="0" w:space="0" w:color="auto"/>
        <w:left w:val="none" w:sz="0" w:space="0" w:color="auto"/>
        <w:bottom w:val="none" w:sz="0" w:space="0" w:color="auto"/>
        <w:right w:val="none" w:sz="0" w:space="0" w:color="auto"/>
      </w:divBdr>
    </w:div>
    <w:div w:id="835847490">
      <w:bodyDiv w:val="1"/>
      <w:marLeft w:val="0"/>
      <w:marRight w:val="0"/>
      <w:marTop w:val="0"/>
      <w:marBottom w:val="0"/>
      <w:divBdr>
        <w:top w:val="none" w:sz="0" w:space="0" w:color="auto"/>
        <w:left w:val="none" w:sz="0" w:space="0" w:color="auto"/>
        <w:bottom w:val="none" w:sz="0" w:space="0" w:color="auto"/>
        <w:right w:val="none" w:sz="0" w:space="0" w:color="auto"/>
      </w:divBdr>
    </w:div>
    <w:div w:id="942303960">
      <w:bodyDiv w:val="1"/>
      <w:marLeft w:val="0"/>
      <w:marRight w:val="0"/>
      <w:marTop w:val="0"/>
      <w:marBottom w:val="0"/>
      <w:divBdr>
        <w:top w:val="none" w:sz="0" w:space="0" w:color="auto"/>
        <w:left w:val="none" w:sz="0" w:space="0" w:color="auto"/>
        <w:bottom w:val="none" w:sz="0" w:space="0" w:color="auto"/>
        <w:right w:val="none" w:sz="0" w:space="0" w:color="auto"/>
      </w:divBdr>
    </w:div>
    <w:div w:id="1278416724">
      <w:bodyDiv w:val="1"/>
      <w:marLeft w:val="0"/>
      <w:marRight w:val="0"/>
      <w:marTop w:val="0"/>
      <w:marBottom w:val="0"/>
      <w:divBdr>
        <w:top w:val="none" w:sz="0" w:space="0" w:color="auto"/>
        <w:left w:val="none" w:sz="0" w:space="0" w:color="auto"/>
        <w:bottom w:val="none" w:sz="0" w:space="0" w:color="auto"/>
        <w:right w:val="none" w:sz="0" w:space="0" w:color="auto"/>
      </w:divBdr>
    </w:div>
    <w:div w:id="1410542332">
      <w:marLeft w:val="0"/>
      <w:marRight w:val="0"/>
      <w:marTop w:val="0"/>
      <w:marBottom w:val="0"/>
      <w:divBdr>
        <w:top w:val="none" w:sz="0" w:space="0" w:color="auto"/>
        <w:left w:val="none" w:sz="0" w:space="0" w:color="auto"/>
        <w:bottom w:val="none" w:sz="0" w:space="0" w:color="auto"/>
        <w:right w:val="none" w:sz="0" w:space="0" w:color="auto"/>
      </w:divBdr>
    </w:div>
    <w:div w:id="1773622226">
      <w:bodyDiv w:val="1"/>
      <w:marLeft w:val="0"/>
      <w:marRight w:val="0"/>
      <w:marTop w:val="0"/>
      <w:marBottom w:val="0"/>
      <w:divBdr>
        <w:top w:val="none" w:sz="0" w:space="0" w:color="auto"/>
        <w:left w:val="none" w:sz="0" w:space="0" w:color="auto"/>
        <w:bottom w:val="none" w:sz="0" w:space="0" w:color="auto"/>
        <w:right w:val="none" w:sz="0" w:space="0" w:color="auto"/>
      </w:divBdr>
    </w:div>
    <w:div w:id="184027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2510</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ITECH1004/5004 Introduction to Multimedia</vt:lpstr>
    </vt:vector>
  </TitlesOfParts>
  <Company>Uob</Company>
  <LinksUpToDate>false</LinksUpToDate>
  <CharactersWithSpaces>16784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ITECH1004/5004 Introduction to Multimedia</dc:title>
  <dc:creator>GSITMS</dc:creator>
  <cp:lastModifiedBy>BaLu</cp:lastModifiedBy>
  <cp:revision>40</cp:revision>
  <cp:lastPrinted>2012-03-12T22:59:00Z</cp:lastPrinted>
  <dcterms:created xsi:type="dcterms:W3CDTF">2014-08-17T04:09:00Z</dcterms:created>
  <dcterms:modified xsi:type="dcterms:W3CDTF">2014-09-12T11:42:00Z</dcterms:modified>
</cp:coreProperties>
</file>